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2FD8" w14:textId="77777777" w:rsidR="005B31CA" w:rsidRDefault="00840502">
      <w:pPr>
        <w:tabs>
          <w:tab w:val="left" w:pos="1163"/>
          <w:tab w:val="left" w:pos="3150"/>
          <w:tab w:val="left" w:pos="4217"/>
        </w:tabs>
        <w:spacing w:before="33"/>
        <w:ind w:left="3"/>
        <w:jc w:val="center"/>
        <w:rPr>
          <w:sz w:val="24"/>
        </w:rPr>
      </w:pPr>
      <w:r>
        <w:rPr>
          <w:spacing w:val="13"/>
          <w:sz w:val="24"/>
        </w:rPr>
        <w:t>D A V I S   S C H O O</w:t>
      </w:r>
      <w:r w:rsidR="00316A0A">
        <w:rPr>
          <w:sz w:val="24"/>
        </w:rPr>
        <w:t xml:space="preserve"> L</w:t>
      </w:r>
      <w:r>
        <w:rPr>
          <w:sz w:val="24"/>
        </w:rPr>
        <w:t xml:space="preserve">   D I S T R I C T </w:t>
      </w:r>
      <w:r w:rsidR="00316A0A">
        <w:rPr>
          <w:spacing w:val="13"/>
          <w:sz w:val="24"/>
        </w:rPr>
        <w:t xml:space="preserve"> </w:t>
      </w:r>
    </w:p>
    <w:p w14:paraId="09F42A58" w14:textId="77777777" w:rsidR="005B31CA" w:rsidRPr="00F02CEA" w:rsidRDefault="00840502">
      <w:pPr>
        <w:spacing w:before="32"/>
        <w:ind w:left="3"/>
        <w:jc w:val="center"/>
        <w:rPr>
          <w:b/>
          <w:sz w:val="56"/>
          <w:szCs w:val="56"/>
        </w:rPr>
      </w:pPr>
      <w:r w:rsidRPr="00F02CEA">
        <w:rPr>
          <w:b/>
          <w:sz w:val="56"/>
          <w:szCs w:val="56"/>
        </w:rPr>
        <w:t xml:space="preserve">WORLD </w:t>
      </w:r>
      <w:r w:rsidR="00316A0A" w:rsidRPr="00F02CEA">
        <w:rPr>
          <w:b/>
          <w:sz w:val="56"/>
          <w:szCs w:val="56"/>
        </w:rPr>
        <w:t>LANGUAGE</w:t>
      </w:r>
      <w:r w:rsidRPr="00F02CEA">
        <w:rPr>
          <w:b/>
          <w:sz w:val="56"/>
          <w:szCs w:val="56"/>
        </w:rPr>
        <w:t>S</w:t>
      </w:r>
    </w:p>
    <w:p w14:paraId="77092045" w14:textId="571DE0A5" w:rsidR="005B31CA" w:rsidRDefault="00616223">
      <w:pPr>
        <w:spacing w:before="30"/>
        <w:ind w:left="3"/>
        <w:jc w:val="center"/>
        <w:rPr>
          <w:b/>
          <w:sz w:val="36"/>
        </w:rPr>
      </w:pPr>
      <w:r>
        <w:rPr>
          <w:b/>
          <w:sz w:val="36"/>
        </w:rPr>
        <w:t xml:space="preserve">LEVEL 1 UNIT </w:t>
      </w:r>
      <w:r w:rsidR="00D36068">
        <w:rPr>
          <w:b/>
          <w:sz w:val="36"/>
        </w:rPr>
        <w:t>2:</w:t>
      </w:r>
      <w:r w:rsidR="00316A0A">
        <w:rPr>
          <w:b/>
          <w:sz w:val="36"/>
        </w:rPr>
        <w:t xml:space="preserve"> </w:t>
      </w:r>
      <w:r>
        <w:rPr>
          <w:b/>
          <w:sz w:val="36"/>
        </w:rPr>
        <w:t>WHAT I LIKE AND DON’T LIKE TO DO</w:t>
      </w:r>
      <w:r w:rsidR="00B3111C">
        <w:rPr>
          <w:b/>
          <w:sz w:val="36"/>
        </w:rPr>
        <w:br/>
        <w:t>Lesson 4</w:t>
      </w:r>
      <w:r w:rsidR="00A6236D">
        <w:rPr>
          <w:b/>
          <w:sz w:val="36"/>
        </w:rPr>
        <w:t xml:space="preserve"> (Day 4 for 45 min. classes)</w:t>
      </w:r>
    </w:p>
    <w:p w14:paraId="34280103" w14:textId="77777777" w:rsidR="005B31CA" w:rsidRPr="00625828" w:rsidRDefault="005B31CA">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8"/>
        <w:gridCol w:w="2180"/>
        <w:gridCol w:w="1771"/>
        <w:gridCol w:w="2622"/>
      </w:tblGrid>
      <w:tr w:rsidR="00625828" w:rsidRPr="00625828" w14:paraId="39091C33" w14:textId="77777777" w:rsidTr="00723E65">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14:paraId="200348B5" w14:textId="4F2A3C85" w:rsidR="00295FCE" w:rsidRPr="00625828" w:rsidRDefault="00764DA8" w:rsidP="00934116">
            <w:pPr>
              <w:pStyle w:val="BodyText"/>
              <w:rPr>
                <w:b/>
                <w:color w:val="FFFFFF" w:themeColor="background1"/>
                <w:sz w:val="20"/>
              </w:rPr>
            </w:pPr>
            <w:r>
              <w:rPr>
                <w:b/>
                <w:color w:val="FFFFFF" w:themeColor="background1"/>
                <w:spacing w:val="20"/>
                <w:sz w:val="22"/>
              </w:rPr>
              <w:t xml:space="preserve">DESK Standard: </w:t>
            </w:r>
            <w:r w:rsidR="00420C80">
              <w:rPr>
                <w:b/>
                <w:color w:val="FFFFFF" w:themeColor="background1"/>
                <w:spacing w:val="20"/>
                <w:sz w:val="22"/>
              </w:rPr>
              <w:t xml:space="preserve">Presentational </w:t>
            </w:r>
            <w:r w:rsidR="00337CBE">
              <w:rPr>
                <w:b/>
                <w:color w:val="FFFFFF" w:themeColor="background1"/>
                <w:spacing w:val="20"/>
                <w:sz w:val="22"/>
              </w:rPr>
              <w:t>Writing</w:t>
            </w:r>
            <w:r w:rsidR="00420C80">
              <w:rPr>
                <w:b/>
                <w:color w:val="FFFFFF" w:themeColor="background1"/>
                <w:spacing w:val="20"/>
                <w:sz w:val="22"/>
              </w:rPr>
              <w:t>-</w:t>
            </w:r>
            <w:r w:rsidR="008E234C">
              <w:rPr>
                <w:b/>
                <w:color w:val="FFFFFF" w:themeColor="background1"/>
                <w:spacing w:val="20"/>
                <w:sz w:val="22"/>
              </w:rPr>
              <w:t xml:space="preserve">I </w:t>
            </w:r>
            <w:r w:rsidR="00934116">
              <w:rPr>
                <w:b/>
                <w:color w:val="FFFFFF" w:themeColor="background1"/>
                <w:spacing w:val="20"/>
                <w:sz w:val="22"/>
              </w:rPr>
              <w:t xml:space="preserve">can write about myself using learned phrases and memorized experssions. </w:t>
            </w:r>
          </w:p>
        </w:tc>
      </w:tr>
      <w:tr w:rsidR="00295FCE" w14:paraId="786B14F7" w14:textId="77777777" w:rsidTr="00723E65">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60675D17" w14:textId="5D5AFFBD" w:rsidR="00730332" w:rsidRPr="00730332" w:rsidRDefault="00730332" w:rsidP="009B6F7A">
            <w:pPr>
              <w:pStyle w:val="BodyText"/>
              <w:rPr>
                <w:b/>
                <w:spacing w:val="20"/>
                <w:sz w:val="22"/>
              </w:rPr>
            </w:pPr>
            <w:r>
              <w:rPr>
                <w:b/>
                <w:spacing w:val="20"/>
                <w:sz w:val="22"/>
              </w:rPr>
              <w:t xml:space="preserve">Unit </w:t>
            </w:r>
            <w:r w:rsidR="00EB1291">
              <w:rPr>
                <w:b/>
                <w:spacing w:val="20"/>
                <w:sz w:val="22"/>
              </w:rPr>
              <w:t xml:space="preserve">Can do statement: </w:t>
            </w:r>
            <w:r w:rsidR="00184D6B">
              <w:rPr>
                <w:b/>
                <w:spacing w:val="20"/>
                <w:sz w:val="22"/>
              </w:rPr>
              <w:t xml:space="preserve">I </w:t>
            </w:r>
            <w:r w:rsidR="007A0F04">
              <w:rPr>
                <w:b/>
                <w:spacing w:val="20"/>
                <w:sz w:val="22"/>
              </w:rPr>
              <w:t xml:space="preserve">can </w:t>
            </w:r>
            <w:r w:rsidR="009B6F7A">
              <w:rPr>
                <w:b/>
                <w:spacing w:val="20"/>
                <w:sz w:val="22"/>
              </w:rPr>
              <w:t>describe what I like to do, including when and why.</w:t>
            </w:r>
          </w:p>
        </w:tc>
      </w:tr>
      <w:tr w:rsidR="00A72CF7" w14:paraId="4F13350D" w14:textId="77777777" w:rsidTr="00723E65">
        <w:trPr>
          <w:trHeight w:val="864"/>
        </w:trPr>
        <w:tc>
          <w:tcPr>
            <w:tcW w:w="610" w:type="dxa"/>
            <w:vMerge w:val="restart"/>
            <w:tcBorders>
              <w:top w:val="single" w:sz="18" w:space="0" w:color="auto"/>
              <w:left w:val="single" w:sz="18" w:space="0" w:color="auto"/>
              <w:right w:val="single" w:sz="18" w:space="0" w:color="auto"/>
            </w:tcBorders>
          </w:tcPr>
          <w:p w14:paraId="3F105139" w14:textId="095DB30F"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0546D4C8">
                      <wp:simplePos x="0" y="0"/>
                      <wp:positionH relativeFrom="column">
                        <wp:posOffset>-52705</wp:posOffset>
                      </wp:positionH>
                      <wp:positionV relativeFrom="paragraph">
                        <wp:posOffset>231775</wp:posOffset>
                      </wp:positionV>
                      <wp:extent cx="390525" cy="4410075"/>
                      <wp:effectExtent l="15875" t="12700" r="22225" b="1587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410075"/>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926F4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4.15pt;margin-top:18.25pt;width:30.75pt;height:3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" adj="20511,8406" fillcolor="#767676">
                      <v:fill rotate="t" focus="100%" type="gradient"/>
                      <v:textbox style="layout-flow:vertical-ideographic"/>
                    </v:shape>
                  </w:pict>
                </mc:Fallback>
              </mc:AlternateContent>
            </w:r>
          </w:p>
        </w:tc>
        <w:tc>
          <w:tcPr>
            <w:tcW w:w="3373" w:type="dxa"/>
            <w:gridSpan w:val="2"/>
            <w:tcBorders>
              <w:top w:val="single" w:sz="18" w:space="0" w:color="auto"/>
              <w:left w:val="single" w:sz="18" w:space="0" w:color="auto"/>
              <w:bottom w:val="single" w:sz="2" w:space="0" w:color="auto"/>
              <w:right w:val="single" w:sz="18" w:space="0" w:color="auto"/>
            </w:tcBorders>
            <w:vAlign w:val="center"/>
          </w:tcPr>
          <w:p w14:paraId="7008DD88" w14:textId="77777777" w:rsidR="00A72CF7" w:rsidRDefault="00A72CF7" w:rsidP="00295FCE">
            <w:pPr>
              <w:pStyle w:val="BodyText"/>
              <w:jc w:val="center"/>
              <w:rPr>
                <w:b/>
                <w:sz w:val="20"/>
              </w:rPr>
            </w:pPr>
            <w:r>
              <w:rPr>
                <w:b/>
                <w:sz w:val="20"/>
              </w:rPr>
              <w:t>What will learners</w:t>
            </w:r>
          </w:p>
          <w:p w14:paraId="1F27A4D7" w14:textId="77777777" w:rsidR="00A72CF7" w:rsidRDefault="00A72CF7" w:rsidP="00295FCE">
            <w:pPr>
              <w:pStyle w:val="BodyText"/>
              <w:jc w:val="center"/>
              <w:rPr>
                <w:b/>
                <w:sz w:val="20"/>
              </w:rPr>
            </w:pPr>
            <w:r>
              <w:rPr>
                <w:b/>
                <w:sz w:val="20"/>
              </w:rPr>
              <w:t xml:space="preserve"> be able to do?</w:t>
            </w:r>
          </w:p>
        </w:tc>
        <w:tc>
          <w:tcPr>
            <w:tcW w:w="3951" w:type="dxa"/>
            <w:gridSpan w:val="2"/>
            <w:tcBorders>
              <w:top w:val="single" w:sz="18" w:space="0" w:color="auto"/>
              <w:left w:val="single" w:sz="18" w:space="0" w:color="auto"/>
              <w:bottom w:val="single" w:sz="2" w:space="0" w:color="auto"/>
              <w:right w:val="single" w:sz="18" w:space="0" w:color="auto"/>
            </w:tcBorders>
            <w:vAlign w:val="center"/>
          </w:tcPr>
          <w:p w14:paraId="4EEB9E73" w14:textId="77777777" w:rsidR="00A72CF7" w:rsidRDefault="00A72CF7" w:rsidP="00295FCE">
            <w:pPr>
              <w:pStyle w:val="BodyText"/>
              <w:jc w:val="center"/>
              <w:rPr>
                <w:b/>
                <w:sz w:val="20"/>
              </w:rPr>
            </w:pPr>
            <w:r>
              <w:rPr>
                <w:b/>
                <w:sz w:val="20"/>
              </w:rPr>
              <w:t xml:space="preserve">What will learners </w:t>
            </w:r>
          </w:p>
          <w:p w14:paraId="402A9385" w14:textId="77777777" w:rsidR="00A72CF7" w:rsidRDefault="00A72CF7" w:rsidP="00295FCE">
            <w:pPr>
              <w:pStyle w:val="BodyText"/>
              <w:jc w:val="center"/>
              <w:rPr>
                <w:b/>
                <w:sz w:val="20"/>
              </w:rPr>
            </w:pPr>
            <w:r>
              <w:rPr>
                <w:b/>
                <w:sz w:val="20"/>
              </w:rPr>
              <w:t>need to know?</w:t>
            </w:r>
          </w:p>
        </w:tc>
        <w:tc>
          <w:tcPr>
            <w:tcW w:w="2622" w:type="dxa"/>
            <w:tcBorders>
              <w:top w:val="single" w:sz="18" w:space="0" w:color="auto"/>
              <w:left w:val="single" w:sz="18" w:space="0" w:color="auto"/>
              <w:bottom w:val="single" w:sz="2" w:space="0" w:color="auto"/>
              <w:right w:val="single" w:sz="18" w:space="0" w:color="auto"/>
            </w:tcBorders>
            <w:vAlign w:val="center"/>
          </w:tcPr>
          <w:p w14:paraId="10EA6BFB" w14:textId="77777777" w:rsidR="00EB1291" w:rsidRDefault="00A72CF7" w:rsidP="00295FCE">
            <w:pPr>
              <w:pStyle w:val="BodyText"/>
              <w:jc w:val="center"/>
              <w:rPr>
                <w:b/>
                <w:sz w:val="20"/>
              </w:rPr>
            </w:pPr>
            <w:r>
              <w:rPr>
                <w:b/>
                <w:sz w:val="20"/>
              </w:rPr>
              <w:t xml:space="preserve">How will learners demonstrate what they can do with what </w:t>
            </w:r>
          </w:p>
          <w:p w14:paraId="3C6A24D1" w14:textId="2F52A756" w:rsidR="00A72CF7" w:rsidRDefault="00A72CF7" w:rsidP="00295FCE">
            <w:pPr>
              <w:pStyle w:val="BodyText"/>
              <w:jc w:val="center"/>
              <w:rPr>
                <w:b/>
                <w:sz w:val="20"/>
              </w:rPr>
            </w:pPr>
            <w:r>
              <w:rPr>
                <w:b/>
                <w:sz w:val="20"/>
              </w:rPr>
              <w:t>they know?</w:t>
            </w:r>
          </w:p>
        </w:tc>
      </w:tr>
      <w:tr w:rsidR="00723E65" w14:paraId="07069631" w14:textId="77777777" w:rsidTr="00723E65">
        <w:trPr>
          <w:trHeight w:val="576"/>
        </w:trPr>
        <w:tc>
          <w:tcPr>
            <w:tcW w:w="610" w:type="dxa"/>
            <w:vMerge/>
            <w:tcBorders>
              <w:left w:val="single" w:sz="18" w:space="0" w:color="auto"/>
              <w:right w:val="single" w:sz="18" w:space="0" w:color="auto"/>
            </w:tcBorders>
          </w:tcPr>
          <w:p w14:paraId="2EE7065F" w14:textId="77777777" w:rsidR="00A72CF7" w:rsidRDefault="00A72CF7">
            <w:pPr>
              <w:pStyle w:val="BodyText"/>
              <w:rPr>
                <w:b/>
                <w:sz w:val="20"/>
              </w:rPr>
            </w:pPr>
          </w:p>
        </w:tc>
        <w:tc>
          <w:tcPr>
            <w:tcW w:w="3373"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6FEC2B66" w14:textId="77777777" w:rsidR="00A72CF7" w:rsidRPr="00295FCE" w:rsidRDefault="00A72CF7" w:rsidP="00295FCE">
            <w:pPr>
              <w:pStyle w:val="BodyText"/>
              <w:jc w:val="center"/>
            </w:pPr>
            <w:r w:rsidRPr="00295FCE">
              <w:t>“Daily” Learning Targets</w:t>
            </w:r>
          </w:p>
        </w:tc>
        <w:tc>
          <w:tcPr>
            <w:tcW w:w="2180"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14:paraId="5249CD6F" w14:textId="77777777" w:rsidR="00A72CF7" w:rsidRPr="00295FCE" w:rsidRDefault="00A72CF7" w:rsidP="00295FCE">
            <w:pPr>
              <w:pStyle w:val="BodyText"/>
              <w:jc w:val="center"/>
            </w:pPr>
            <w:r w:rsidRPr="00295FCE">
              <w:t>Language Chunks</w:t>
            </w:r>
          </w:p>
        </w:tc>
        <w:tc>
          <w:tcPr>
            <w:tcW w:w="1771"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14:paraId="745AEC05" w14:textId="77777777" w:rsidR="00A72CF7" w:rsidRPr="00295FCE" w:rsidRDefault="00A72CF7" w:rsidP="00295FCE">
            <w:pPr>
              <w:pStyle w:val="BodyText"/>
              <w:jc w:val="center"/>
            </w:pPr>
            <w:r w:rsidRPr="00295FCE">
              <w:t>Other Vocabulary</w:t>
            </w:r>
          </w:p>
        </w:tc>
        <w:tc>
          <w:tcPr>
            <w:tcW w:w="2622"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5F1D6DB5" w14:textId="77777777" w:rsidR="00A72CF7" w:rsidRPr="00295FCE" w:rsidRDefault="00A72CF7" w:rsidP="00295FCE">
            <w:pPr>
              <w:pStyle w:val="BodyText"/>
              <w:jc w:val="center"/>
            </w:pPr>
            <w:r w:rsidRPr="00295FCE">
              <w:t>Check for Understanding or Mini Performance Assessment</w:t>
            </w:r>
          </w:p>
        </w:tc>
      </w:tr>
      <w:tr w:rsidR="00723E65" w14:paraId="571BBAA1" w14:textId="77777777" w:rsidTr="00723E65">
        <w:trPr>
          <w:trHeight w:val="1863"/>
        </w:trPr>
        <w:tc>
          <w:tcPr>
            <w:tcW w:w="610" w:type="dxa"/>
            <w:vMerge/>
            <w:tcBorders>
              <w:left w:val="single" w:sz="18" w:space="0" w:color="auto"/>
              <w:right w:val="single" w:sz="18" w:space="0" w:color="auto"/>
            </w:tcBorders>
          </w:tcPr>
          <w:p w14:paraId="22BC9CAF" w14:textId="77777777" w:rsidR="00F02CEA" w:rsidRDefault="00F02CEA">
            <w:pPr>
              <w:pStyle w:val="BodyText"/>
              <w:rPr>
                <w:b/>
                <w:sz w:val="20"/>
              </w:rPr>
            </w:pPr>
          </w:p>
        </w:tc>
        <w:tc>
          <w:tcPr>
            <w:tcW w:w="3373" w:type="dxa"/>
            <w:gridSpan w:val="2"/>
            <w:tcBorders>
              <w:top w:val="single" w:sz="18" w:space="0" w:color="auto"/>
              <w:left w:val="single" w:sz="18" w:space="0" w:color="auto"/>
              <w:right w:val="single" w:sz="18" w:space="0" w:color="auto"/>
            </w:tcBorders>
          </w:tcPr>
          <w:p w14:paraId="0095D73D" w14:textId="502F4BCD" w:rsidR="00D005D2" w:rsidRDefault="00844FA3" w:rsidP="009B6F7A">
            <w:pPr>
              <w:pStyle w:val="BodyText"/>
              <w:rPr>
                <w:b/>
                <w:sz w:val="20"/>
              </w:rPr>
            </w:pPr>
            <w:r>
              <w:rPr>
                <w:b/>
                <w:sz w:val="20"/>
              </w:rPr>
              <w:t xml:space="preserve">Students will be able to </w:t>
            </w:r>
            <w:r w:rsidR="009B6F7A">
              <w:rPr>
                <w:b/>
                <w:sz w:val="20"/>
              </w:rPr>
              <w:t>write what they like and don’t like to do</w:t>
            </w:r>
            <w:r w:rsidR="005C3693">
              <w:rPr>
                <w:b/>
                <w:sz w:val="20"/>
              </w:rPr>
              <w:t xml:space="preserve"> as well as when and why.</w:t>
            </w:r>
          </w:p>
        </w:tc>
        <w:tc>
          <w:tcPr>
            <w:tcW w:w="2180" w:type="dxa"/>
            <w:tcBorders>
              <w:top w:val="single" w:sz="18" w:space="0" w:color="auto"/>
              <w:left w:val="single" w:sz="18" w:space="0" w:color="auto"/>
              <w:bottom w:val="single" w:sz="12" w:space="0" w:color="auto"/>
              <w:right w:val="single" w:sz="2" w:space="0" w:color="auto"/>
            </w:tcBorders>
          </w:tcPr>
          <w:p w14:paraId="5FB51889" w14:textId="61422F91" w:rsidR="006E0831" w:rsidRDefault="00723E65">
            <w:pPr>
              <w:pStyle w:val="BodyText"/>
              <w:rPr>
                <w:b/>
                <w:sz w:val="20"/>
              </w:rPr>
            </w:pPr>
            <w:r>
              <w:rPr>
                <w:b/>
                <w:sz w:val="20"/>
              </w:rPr>
              <w:t>I like…</w:t>
            </w:r>
          </w:p>
          <w:p w14:paraId="4327BD18" w14:textId="08A12C6F" w:rsidR="00723E65" w:rsidRDefault="00723E65">
            <w:pPr>
              <w:pStyle w:val="BodyText"/>
              <w:rPr>
                <w:b/>
                <w:sz w:val="20"/>
              </w:rPr>
            </w:pPr>
            <w:r>
              <w:rPr>
                <w:b/>
                <w:sz w:val="20"/>
              </w:rPr>
              <w:t>I don’t like…</w:t>
            </w:r>
          </w:p>
          <w:p w14:paraId="2A3241C4" w14:textId="5A4D3916" w:rsidR="00723E65" w:rsidRDefault="00723E65">
            <w:pPr>
              <w:pStyle w:val="BodyText"/>
              <w:rPr>
                <w:b/>
                <w:sz w:val="20"/>
              </w:rPr>
            </w:pPr>
            <w:r>
              <w:rPr>
                <w:b/>
                <w:sz w:val="20"/>
              </w:rPr>
              <w:t>…because…</w:t>
            </w:r>
          </w:p>
          <w:p w14:paraId="5F93DB59" w14:textId="2ACA2250" w:rsidR="00723E65" w:rsidRDefault="00723E65">
            <w:pPr>
              <w:pStyle w:val="BodyText"/>
              <w:rPr>
                <w:b/>
                <w:sz w:val="20"/>
              </w:rPr>
            </w:pPr>
            <w:r>
              <w:rPr>
                <w:b/>
                <w:sz w:val="20"/>
              </w:rPr>
              <w:t>When do you like?</w:t>
            </w:r>
          </w:p>
          <w:p w14:paraId="279330C1" w14:textId="364CA977" w:rsidR="00723E65" w:rsidRDefault="00723E65">
            <w:pPr>
              <w:pStyle w:val="BodyText"/>
              <w:rPr>
                <w:b/>
                <w:sz w:val="20"/>
              </w:rPr>
            </w:pPr>
            <w:r>
              <w:rPr>
                <w:b/>
                <w:sz w:val="20"/>
              </w:rPr>
              <w:t>What do you like?</w:t>
            </w:r>
          </w:p>
          <w:p w14:paraId="360E07B5" w14:textId="617B1F95" w:rsidR="00723E65" w:rsidRDefault="00723E65">
            <w:pPr>
              <w:pStyle w:val="BodyText"/>
              <w:rPr>
                <w:b/>
                <w:sz w:val="20"/>
              </w:rPr>
            </w:pPr>
            <w:r>
              <w:rPr>
                <w:b/>
                <w:sz w:val="20"/>
              </w:rPr>
              <w:t xml:space="preserve">What don’t you like? </w:t>
            </w:r>
          </w:p>
          <w:p w14:paraId="4B7781FA" w14:textId="2E7B3CC6" w:rsidR="00723E65" w:rsidRDefault="00723E65">
            <w:pPr>
              <w:pStyle w:val="BodyText"/>
              <w:rPr>
                <w:b/>
                <w:sz w:val="20"/>
              </w:rPr>
            </w:pPr>
            <w:r>
              <w:rPr>
                <w:b/>
                <w:sz w:val="20"/>
              </w:rPr>
              <w:t xml:space="preserve">What do you like to do? </w:t>
            </w:r>
          </w:p>
          <w:p w14:paraId="74452EBD" w14:textId="18FECA93" w:rsidR="00723E65" w:rsidRDefault="00723E65">
            <w:pPr>
              <w:pStyle w:val="BodyText"/>
              <w:rPr>
                <w:b/>
                <w:sz w:val="20"/>
              </w:rPr>
            </w:pPr>
            <w:r>
              <w:rPr>
                <w:b/>
                <w:sz w:val="20"/>
              </w:rPr>
              <w:t>What don’t you like to do?</w:t>
            </w:r>
          </w:p>
          <w:p w14:paraId="01AE3AEE" w14:textId="77777777" w:rsidR="00723E65" w:rsidRDefault="00723E65">
            <w:pPr>
              <w:pStyle w:val="BodyText"/>
              <w:rPr>
                <w:b/>
                <w:sz w:val="20"/>
              </w:rPr>
            </w:pPr>
          </w:p>
          <w:p w14:paraId="2694E1A8" w14:textId="77777777" w:rsidR="00F02CEA" w:rsidRDefault="00F02CEA">
            <w:pPr>
              <w:pStyle w:val="BodyText"/>
              <w:rPr>
                <w:b/>
                <w:sz w:val="20"/>
              </w:rPr>
            </w:pPr>
          </w:p>
          <w:p w14:paraId="22EE442E" w14:textId="3CE0F68E" w:rsidR="00F02CEA" w:rsidRDefault="00F02CEA" w:rsidP="002A4A1A">
            <w:pPr>
              <w:pStyle w:val="BodyText"/>
              <w:rPr>
                <w:b/>
                <w:sz w:val="20"/>
              </w:rPr>
            </w:pPr>
          </w:p>
        </w:tc>
        <w:tc>
          <w:tcPr>
            <w:tcW w:w="1771" w:type="dxa"/>
            <w:tcBorders>
              <w:top w:val="single" w:sz="18" w:space="0" w:color="auto"/>
              <w:left w:val="single" w:sz="2" w:space="0" w:color="auto"/>
              <w:bottom w:val="single" w:sz="12" w:space="0" w:color="auto"/>
              <w:right w:val="single" w:sz="18" w:space="0" w:color="auto"/>
            </w:tcBorders>
          </w:tcPr>
          <w:p w14:paraId="7B7D25E8" w14:textId="4E9FA252" w:rsidR="00844FA3" w:rsidRDefault="00AB1AFF">
            <w:pPr>
              <w:pStyle w:val="BodyText"/>
              <w:rPr>
                <w:b/>
                <w:sz w:val="20"/>
              </w:rPr>
            </w:pPr>
            <w:r>
              <w:rPr>
                <w:b/>
                <w:sz w:val="20"/>
              </w:rPr>
              <w:t>Summer</w:t>
            </w:r>
          </w:p>
          <w:p w14:paraId="5D22F529" w14:textId="6D921584" w:rsidR="00AB1AFF" w:rsidRPr="00D543BB" w:rsidRDefault="00AB1AFF">
            <w:pPr>
              <w:pStyle w:val="BodyText"/>
              <w:rPr>
                <w:b/>
                <w:sz w:val="20"/>
              </w:rPr>
            </w:pPr>
            <w:r w:rsidRPr="00D543BB">
              <w:rPr>
                <w:b/>
                <w:sz w:val="20"/>
              </w:rPr>
              <w:t>Winter</w:t>
            </w:r>
            <w:r w:rsidRPr="00D543BB">
              <w:rPr>
                <w:b/>
                <w:sz w:val="20"/>
              </w:rPr>
              <w:br/>
              <w:t xml:space="preserve">Spring </w:t>
            </w:r>
          </w:p>
          <w:p w14:paraId="18505680" w14:textId="77777777" w:rsidR="00AB1AFF" w:rsidRPr="00D543BB" w:rsidRDefault="00AB1AFF">
            <w:pPr>
              <w:pStyle w:val="BodyText"/>
              <w:rPr>
                <w:b/>
                <w:sz w:val="20"/>
              </w:rPr>
            </w:pPr>
            <w:r w:rsidRPr="00D543BB">
              <w:rPr>
                <w:b/>
                <w:sz w:val="20"/>
              </w:rPr>
              <w:t>Fall</w:t>
            </w:r>
          </w:p>
          <w:p w14:paraId="32F7039D" w14:textId="77777777" w:rsidR="00723E65" w:rsidRPr="00723E65" w:rsidRDefault="00723E65">
            <w:pPr>
              <w:pStyle w:val="BodyText"/>
              <w:rPr>
                <w:b/>
                <w:sz w:val="20"/>
              </w:rPr>
            </w:pPr>
            <w:r w:rsidRPr="00723E65">
              <w:rPr>
                <w:b/>
                <w:sz w:val="20"/>
              </w:rPr>
              <w:t>In the morning</w:t>
            </w:r>
          </w:p>
          <w:p w14:paraId="1D13588B" w14:textId="77777777" w:rsidR="00723E65" w:rsidRPr="00723E65" w:rsidRDefault="00723E65">
            <w:pPr>
              <w:pStyle w:val="BodyText"/>
              <w:rPr>
                <w:b/>
                <w:sz w:val="20"/>
              </w:rPr>
            </w:pPr>
            <w:r w:rsidRPr="00723E65">
              <w:rPr>
                <w:b/>
                <w:sz w:val="20"/>
              </w:rPr>
              <w:t>On the weekend</w:t>
            </w:r>
          </w:p>
          <w:p w14:paraId="6A34A229" w14:textId="49D1445D" w:rsidR="00723E65" w:rsidRDefault="00723E65">
            <w:pPr>
              <w:pStyle w:val="BodyText"/>
              <w:rPr>
                <w:b/>
                <w:sz w:val="20"/>
              </w:rPr>
            </w:pPr>
            <w:r>
              <w:rPr>
                <w:b/>
                <w:sz w:val="20"/>
              </w:rPr>
              <w:t>Sometimes</w:t>
            </w:r>
          </w:p>
          <w:p w14:paraId="7C387A06" w14:textId="520365BC" w:rsidR="00723E65" w:rsidRDefault="00723E65">
            <w:pPr>
              <w:pStyle w:val="BodyText"/>
              <w:rPr>
                <w:b/>
                <w:sz w:val="20"/>
              </w:rPr>
            </w:pPr>
            <w:r>
              <w:rPr>
                <w:b/>
                <w:sz w:val="20"/>
              </w:rPr>
              <w:t>Never</w:t>
            </w:r>
          </w:p>
          <w:p w14:paraId="6732F508" w14:textId="77777777" w:rsidR="00723E65" w:rsidRDefault="00723E65">
            <w:pPr>
              <w:pStyle w:val="BodyText"/>
              <w:rPr>
                <w:b/>
                <w:sz w:val="20"/>
              </w:rPr>
            </w:pPr>
            <w:r>
              <w:rPr>
                <w:b/>
                <w:sz w:val="20"/>
              </w:rPr>
              <w:t>A lot</w:t>
            </w:r>
          </w:p>
          <w:p w14:paraId="226C3E3E" w14:textId="77777777" w:rsidR="00723E65" w:rsidRDefault="00723E65">
            <w:pPr>
              <w:pStyle w:val="BodyText"/>
              <w:rPr>
                <w:b/>
                <w:sz w:val="20"/>
              </w:rPr>
            </w:pPr>
            <w:r>
              <w:rPr>
                <w:b/>
                <w:sz w:val="20"/>
              </w:rPr>
              <w:t>A little</w:t>
            </w:r>
          </w:p>
          <w:p w14:paraId="6CBE40D0" w14:textId="77777777" w:rsidR="00723E65" w:rsidRDefault="00723E65">
            <w:pPr>
              <w:pStyle w:val="BodyText"/>
              <w:rPr>
                <w:b/>
                <w:sz w:val="20"/>
              </w:rPr>
            </w:pPr>
            <w:r>
              <w:rPr>
                <w:b/>
                <w:sz w:val="20"/>
              </w:rPr>
              <w:t>Every day</w:t>
            </w:r>
          </w:p>
          <w:p w14:paraId="7B7450C7" w14:textId="77777777" w:rsidR="00723E65" w:rsidRDefault="00723E65">
            <w:pPr>
              <w:pStyle w:val="BodyText"/>
              <w:rPr>
                <w:b/>
                <w:sz w:val="20"/>
              </w:rPr>
            </w:pPr>
            <w:r>
              <w:rPr>
                <w:b/>
                <w:sz w:val="20"/>
              </w:rPr>
              <w:t xml:space="preserve">Rarely </w:t>
            </w:r>
          </w:p>
          <w:p w14:paraId="519BFB20" w14:textId="77777777" w:rsidR="00723E65" w:rsidRDefault="00723E65">
            <w:pPr>
              <w:pStyle w:val="BodyText"/>
              <w:rPr>
                <w:b/>
                <w:sz w:val="20"/>
              </w:rPr>
            </w:pPr>
            <w:r>
              <w:rPr>
                <w:b/>
                <w:sz w:val="20"/>
              </w:rPr>
              <w:t>Always</w:t>
            </w:r>
          </w:p>
          <w:p w14:paraId="0F1A90E8" w14:textId="77777777" w:rsidR="00723E65" w:rsidRDefault="00723E65">
            <w:pPr>
              <w:pStyle w:val="BodyText"/>
              <w:rPr>
                <w:b/>
                <w:sz w:val="20"/>
              </w:rPr>
            </w:pPr>
            <w:r>
              <w:rPr>
                <w:b/>
                <w:sz w:val="20"/>
              </w:rPr>
              <w:t xml:space="preserve">Often </w:t>
            </w:r>
          </w:p>
          <w:p w14:paraId="72C3C68A" w14:textId="73267BD0" w:rsidR="00723E65" w:rsidRDefault="00723E65">
            <w:pPr>
              <w:pStyle w:val="BodyText"/>
              <w:rPr>
                <w:b/>
                <w:sz w:val="20"/>
              </w:rPr>
            </w:pPr>
            <w:r>
              <w:rPr>
                <w:b/>
                <w:sz w:val="20"/>
              </w:rPr>
              <w:t>Sports</w:t>
            </w:r>
          </w:p>
          <w:p w14:paraId="1EEB2AF8" w14:textId="2ECBEC0A" w:rsidR="00723E65" w:rsidRDefault="00723E65">
            <w:pPr>
              <w:pStyle w:val="BodyText"/>
              <w:rPr>
                <w:b/>
                <w:sz w:val="20"/>
              </w:rPr>
            </w:pPr>
            <w:r>
              <w:rPr>
                <w:b/>
                <w:sz w:val="20"/>
              </w:rPr>
              <w:t>Music</w:t>
            </w:r>
          </w:p>
          <w:p w14:paraId="065D5EBE" w14:textId="77777777" w:rsidR="00723E65" w:rsidRDefault="00723E65">
            <w:pPr>
              <w:pStyle w:val="BodyText"/>
              <w:rPr>
                <w:b/>
                <w:sz w:val="20"/>
              </w:rPr>
            </w:pPr>
            <w:r>
              <w:rPr>
                <w:b/>
                <w:sz w:val="20"/>
              </w:rPr>
              <w:t>Video games</w:t>
            </w:r>
          </w:p>
          <w:p w14:paraId="31E3DB30" w14:textId="77777777" w:rsidR="00723E65" w:rsidRDefault="00723E65">
            <w:pPr>
              <w:pStyle w:val="BodyText"/>
              <w:rPr>
                <w:b/>
                <w:sz w:val="20"/>
              </w:rPr>
            </w:pPr>
            <w:r>
              <w:rPr>
                <w:b/>
                <w:sz w:val="20"/>
              </w:rPr>
              <w:t xml:space="preserve">Movies </w:t>
            </w:r>
          </w:p>
          <w:p w14:paraId="307876EE" w14:textId="5ECC133D" w:rsidR="00723E65" w:rsidRDefault="00723E65">
            <w:pPr>
              <w:pStyle w:val="BodyText"/>
              <w:rPr>
                <w:b/>
                <w:sz w:val="20"/>
              </w:rPr>
            </w:pPr>
            <w:r>
              <w:rPr>
                <w:b/>
                <w:sz w:val="20"/>
              </w:rPr>
              <w:t>Books</w:t>
            </w:r>
          </w:p>
          <w:p w14:paraId="26718B4D" w14:textId="77777777" w:rsidR="00723E65" w:rsidRDefault="00723E65">
            <w:pPr>
              <w:pStyle w:val="BodyText"/>
              <w:rPr>
                <w:b/>
                <w:sz w:val="20"/>
              </w:rPr>
            </w:pPr>
            <w:r>
              <w:rPr>
                <w:b/>
                <w:sz w:val="20"/>
              </w:rPr>
              <w:t>To draw</w:t>
            </w:r>
          </w:p>
          <w:p w14:paraId="29A330F7" w14:textId="77777777" w:rsidR="00723E65" w:rsidRDefault="00723E65">
            <w:pPr>
              <w:pStyle w:val="BodyText"/>
              <w:rPr>
                <w:b/>
                <w:sz w:val="20"/>
              </w:rPr>
            </w:pPr>
            <w:r>
              <w:rPr>
                <w:b/>
                <w:sz w:val="20"/>
              </w:rPr>
              <w:t>To read</w:t>
            </w:r>
          </w:p>
          <w:p w14:paraId="283A1694" w14:textId="77777777" w:rsidR="00723E65" w:rsidRDefault="00723E65">
            <w:pPr>
              <w:pStyle w:val="BodyText"/>
              <w:rPr>
                <w:b/>
                <w:sz w:val="20"/>
              </w:rPr>
            </w:pPr>
            <w:r>
              <w:rPr>
                <w:b/>
                <w:sz w:val="20"/>
              </w:rPr>
              <w:t>To play</w:t>
            </w:r>
          </w:p>
          <w:p w14:paraId="6533144C" w14:textId="77777777" w:rsidR="00723E65" w:rsidRDefault="00723E65">
            <w:pPr>
              <w:pStyle w:val="BodyText"/>
              <w:rPr>
                <w:b/>
                <w:sz w:val="20"/>
              </w:rPr>
            </w:pPr>
            <w:r>
              <w:rPr>
                <w:b/>
                <w:sz w:val="20"/>
              </w:rPr>
              <w:t>To listen</w:t>
            </w:r>
          </w:p>
          <w:p w14:paraId="32CD8D5A" w14:textId="77777777" w:rsidR="00723E65" w:rsidRDefault="00723E65">
            <w:pPr>
              <w:pStyle w:val="BodyText"/>
              <w:rPr>
                <w:b/>
                <w:sz w:val="20"/>
              </w:rPr>
            </w:pPr>
            <w:r>
              <w:rPr>
                <w:b/>
                <w:sz w:val="20"/>
              </w:rPr>
              <w:t>To study</w:t>
            </w:r>
          </w:p>
          <w:p w14:paraId="7E057EA5" w14:textId="77777777" w:rsidR="00723E65" w:rsidRDefault="00723E65">
            <w:pPr>
              <w:pStyle w:val="BodyText"/>
              <w:rPr>
                <w:b/>
                <w:sz w:val="20"/>
              </w:rPr>
            </w:pPr>
            <w:r>
              <w:rPr>
                <w:b/>
                <w:sz w:val="20"/>
              </w:rPr>
              <w:t>To ride</w:t>
            </w:r>
          </w:p>
          <w:p w14:paraId="4C800F1E" w14:textId="77777777" w:rsidR="00723E65" w:rsidRDefault="00723E65">
            <w:pPr>
              <w:pStyle w:val="BodyText"/>
              <w:rPr>
                <w:b/>
                <w:sz w:val="20"/>
              </w:rPr>
            </w:pPr>
            <w:r>
              <w:rPr>
                <w:b/>
                <w:sz w:val="20"/>
              </w:rPr>
              <w:t>To eat</w:t>
            </w:r>
          </w:p>
          <w:p w14:paraId="75461544" w14:textId="77777777" w:rsidR="00723E65" w:rsidRDefault="00723E65">
            <w:pPr>
              <w:pStyle w:val="BodyText"/>
              <w:rPr>
                <w:b/>
                <w:sz w:val="20"/>
              </w:rPr>
            </w:pPr>
            <w:r>
              <w:rPr>
                <w:b/>
                <w:sz w:val="20"/>
              </w:rPr>
              <w:t>To sing</w:t>
            </w:r>
          </w:p>
          <w:p w14:paraId="00FCB8F7" w14:textId="77777777" w:rsidR="00723E65" w:rsidRDefault="00723E65">
            <w:pPr>
              <w:pStyle w:val="BodyText"/>
              <w:rPr>
                <w:b/>
                <w:sz w:val="20"/>
              </w:rPr>
            </w:pPr>
            <w:r>
              <w:rPr>
                <w:b/>
                <w:sz w:val="20"/>
              </w:rPr>
              <w:t>To watch</w:t>
            </w:r>
          </w:p>
          <w:p w14:paraId="3C5DB8FB" w14:textId="5A34D667" w:rsidR="00844FA3" w:rsidRPr="00723E65" w:rsidRDefault="00723E65">
            <w:pPr>
              <w:pStyle w:val="BodyText"/>
              <w:rPr>
                <w:b/>
                <w:sz w:val="20"/>
              </w:rPr>
            </w:pPr>
            <w:r>
              <w:rPr>
                <w:b/>
                <w:sz w:val="20"/>
              </w:rPr>
              <w:t>To sleep</w:t>
            </w:r>
            <w:r w:rsidR="006E0831" w:rsidRPr="00723E65">
              <w:rPr>
                <w:b/>
                <w:sz w:val="20"/>
              </w:rPr>
              <w:t xml:space="preserve"> </w:t>
            </w:r>
          </w:p>
        </w:tc>
        <w:tc>
          <w:tcPr>
            <w:tcW w:w="2622" w:type="dxa"/>
            <w:tcBorders>
              <w:top w:val="single" w:sz="18" w:space="0" w:color="auto"/>
              <w:left w:val="single" w:sz="18" w:space="0" w:color="auto"/>
              <w:bottom w:val="single" w:sz="12" w:space="0" w:color="auto"/>
              <w:right w:val="single" w:sz="18" w:space="0" w:color="auto"/>
            </w:tcBorders>
          </w:tcPr>
          <w:p w14:paraId="728E45E1" w14:textId="30E5D708" w:rsidR="00F02CEA" w:rsidRDefault="00EB1291" w:rsidP="001C314F">
            <w:pPr>
              <w:pStyle w:val="BodyText"/>
              <w:rPr>
                <w:b/>
                <w:sz w:val="20"/>
              </w:rPr>
            </w:pPr>
            <w:r>
              <w:rPr>
                <w:b/>
                <w:sz w:val="20"/>
              </w:rPr>
              <w:t xml:space="preserve">They will </w:t>
            </w:r>
            <w:r w:rsidR="001C314F">
              <w:rPr>
                <w:b/>
                <w:sz w:val="20"/>
              </w:rPr>
              <w:t>write about</w:t>
            </w:r>
            <w:r w:rsidR="00844FA3">
              <w:rPr>
                <w:b/>
                <w:sz w:val="20"/>
              </w:rPr>
              <w:t xml:space="preserve"> their likes and dislikes </w:t>
            </w:r>
            <w:r w:rsidR="001C314F">
              <w:rPr>
                <w:b/>
                <w:sz w:val="20"/>
              </w:rPr>
              <w:t>and share with peers</w:t>
            </w:r>
            <w:r w:rsidR="00844FA3">
              <w:rPr>
                <w:b/>
                <w:sz w:val="20"/>
              </w:rPr>
              <w:t>.</w:t>
            </w:r>
          </w:p>
        </w:tc>
      </w:tr>
      <w:tr w:rsidR="00F02CEA" w14:paraId="7DAC1675" w14:textId="77777777" w:rsidTr="00723E65">
        <w:trPr>
          <w:trHeight w:val="201"/>
        </w:trPr>
        <w:tc>
          <w:tcPr>
            <w:tcW w:w="610" w:type="dxa"/>
            <w:vMerge/>
            <w:tcBorders>
              <w:left w:val="single" w:sz="18" w:space="0" w:color="auto"/>
              <w:right w:val="single" w:sz="18" w:space="0" w:color="auto"/>
            </w:tcBorders>
          </w:tcPr>
          <w:p w14:paraId="230803DD" w14:textId="1417618E"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14:paraId="0589089C" w14:textId="77777777" w:rsidR="00A72CF7" w:rsidRPr="001F5702" w:rsidRDefault="00A72CF7" w:rsidP="00764DA8">
            <w:pPr>
              <w:pStyle w:val="BodyText"/>
              <w:ind w:left="113" w:right="113"/>
              <w:jc w:val="center"/>
              <w:rPr>
                <w:sz w:val="14"/>
              </w:rPr>
            </w:pPr>
            <w:r w:rsidRPr="001F5702">
              <w:rPr>
                <w:sz w:val="14"/>
              </w:rPr>
              <w:t>INPUT:</w:t>
            </w:r>
          </w:p>
          <w:p w14:paraId="751BFB8C" w14:textId="77777777" w:rsidR="00A72CF7" w:rsidRPr="001F5702" w:rsidRDefault="00A72CF7" w:rsidP="00764DA8">
            <w:pPr>
              <w:pStyle w:val="BodyText"/>
              <w:ind w:left="113" w:right="113"/>
              <w:jc w:val="center"/>
              <w:rPr>
                <w:sz w:val="14"/>
              </w:rPr>
            </w:pPr>
            <w:r w:rsidRPr="001F5702">
              <w:rPr>
                <w:sz w:val="14"/>
              </w:rPr>
              <w:t>Interpretive reading/listening</w:t>
            </w:r>
          </w:p>
          <w:p w14:paraId="4D8E1083" w14:textId="77777777"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14:paraId="5E1C45BC" w14:textId="70E183BE" w:rsidR="00A72CF7" w:rsidRPr="00F02CEA" w:rsidRDefault="00A72CF7" w:rsidP="00A72CF7">
            <w:pPr>
              <w:pStyle w:val="BodyText"/>
              <w:rPr>
                <w:b/>
                <w:sz w:val="20"/>
              </w:rPr>
            </w:pPr>
            <w:r w:rsidRPr="00F02CEA">
              <w:rPr>
                <w:b/>
              </w:rPr>
              <w:t xml:space="preserve">Describe the input activity the teacher will do to teach </w:t>
            </w:r>
            <w:r w:rsidR="00F02CEA" w:rsidRPr="00F02CEA">
              <w:rPr>
                <w:b/>
              </w:rPr>
              <w:t xml:space="preserve">the </w:t>
            </w:r>
            <w:r w:rsidRPr="00F02CEA">
              <w:rPr>
                <w:b/>
              </w:rPr>
              <w:t>language chunks, other vocabulary, and model what students will be able to do</w:t>
            </w:r>
            <w:r w:rsidR="00F02CEA" w:rsidRPr="00F02CEA">
              <w:rPr>
                <w:b/>
              </w:rPr>
              <w:t xml:space="preserve"> by the end of the lesson</w:t>
            </w:r>
            <w:r w:rsidRPr="00F02CEA">
              <w:rPr>
                <w:b/>
              </w:rPr>
              <w:t xml:space="preserve">. </w:t>
            </w:r>
          </w:p>
        </w:tc>
      </w:tr>
      <w:tr w:rsidR="00A72CF7" w14:paraId="3B85C5EF" w14:textId="77777777" w:rsidTr="00723E65">
        <w:trPr>
          <w:trHeight w:val="1098"/>
        </w:trPr>
        <w:tc>
          <w:tcPr>
            <w:tcW w:w="610" w:type="dxa"/>
            <w:vMerge/>
            <w:tcBorders>
              <w:left w:val="single" w:sz="18" w:space="0" w:color="auto"/>
              <w:right w:val="single" w:sz="18" w:space="0" w:color="auto"/>
            </w:tcBorders>
          </w:tcPr>
          <w:p w14:paraId="4DE68C8D" w14:textId="77777777"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14:paraId="20AAD56A" w14:textId="77777777"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14:paraId="4F2E719A" w14:textId="179BD7D9" w:rsidR="00844FA3" w:rsidRDefault="001C314F" w:rsidP="00844FA3">
            <w:pPr>
              <w:pStyle w:val="BodyText"/>
              <w:rPr>
                <w:b/>
                <w:sz w:val="20"/>
              </w:rPr>
            </w:pPr>
            <w:r>
              <w:rPr>
                <w:b/>
                <w:sz w:val="20"/>
              </w:rPr>
              <w:t xml:space="preserve">The teacher will write out on the </w:t>
            </w:r>
            <w:r w:rsidR="005D6D4F">
              <w:rPr>
                <w:b/>
                <w:sz w:val="20"/>
              </w:rPr>
              <w:t>board</w:t>
            </w:r>
            <w:r>
              <w:rPr>
                <w:b/>
                <w:sz w:val="20"/>
              </w:rPr>
              <w:t xml:space="preserve"> or type out on the projector </w:t>
            </w:r>
            <w:r w:rsidR="005C3693">
              <w:rPr>
                <w:b/>
                <w:sz w:val="20"/>
              </w:rPr>
              <w:t xml:space="preserve">many true and false </w:t>
            </w:r>
            <w:r>
              <w:rPr>
                <w:b/>
                <w:sz w:val="20"/>
              </w:rPr>
              <w:t xml:space="preserve">sentences about his/her own likes and dislikes as well as why and when using the Unit vocabulary and chunks. </w:t>
            </w:r>
            <w:r w:rsidR="005C3693">
              <w:rPr>
                <w:b/>
                <w:sz w:val="20"/>
              </w:rPr>
              <w:t xml:space="preserve">Teacher will ask the class whether they think each statement is true or false. Try and use many of the likes and dislikes you shared with them on day 1 of this unit. </w:t>
            </w:r>
            <w:r w:rsidR="005D6D4F">
              <w:rPr>
                <w:b/>
                <w:sz w:val="20"/>
              </w:rPr>
              <w:t>This will be very similar to day 1’s activity but will be focused on writing and reading.</w:t>
            </w:r>
          </w:p>
          <w:p w14:paraId="441FEF72" w14:textId="77777777" w:rsidR="00EB1291" w:rsidRDefault="00EB1291">
            <w:pPr>
              <w:pStyle w:val="BodyText"/>
              <w:rPr>
                <w:b/>
                <w:sz w:val="20"/>
              </w:rPr>
            </w:pPr>
          </w:p>
          <w:p w14:paraId="1831B85E" w14:textId="77777777" w:rsidR="001C314F" w:rsidRDefault="001C314F">
            <w:pPr>
              <w:pStyle w:val="BodyText"/>
              <w:rPr>
                <w:b/>
                <w:sz w:val="20"/>
              </w:rPr>
            </w:pPr>
          </w:p>
          <w:p w14:paraId="303FEEC3" w14:textId="77777777" w:rsidR="00D36068" w:rsidRDefault="00D36068">
            <w:pPr>
              <w:pStyle w:val="BodyText"/>
              <w:rPr>
                <w:b/>
                <w:sz w:val="20"/>
              </w:rPr>
            </w:pPr>
          </w:p>
          <w:p w14:paraId="1FB779FF" w14:textId="77777777" w:rsidR="00D36068" w:rsidRDefault="00D36068">
            <w:pPr>
              <w:pStyle w:val="BodyText"/>
              <w:rPr>
                <w:b/>
                <w:sz w:val="20"/>
              </w:rPr>
            </w:pPr>
          </w:p>
          <w:p w14:paraId="467A9A5B" w14:textId="77777777" w:rsidR="001C314F" w:rsidRDefault="001C314F">
            <w:pPr>
              <w:pStyle w:val="BodyText"/>
              <w:rPr>
                <w:b/>
                <w:sz w:val="20"/>
              </w:rPr>
            </w:pPr>
          </w:p>
          <w:p w14:paraId="64F8E568" w14:textId="4410AFA0" w:rsidR="001C314F" w:rsidRPr="00F02CEA" w:rsidRDefault="001C314F">
            <w:pPr>
              <w:pStyle w:val="BodyText"/>
              <w:rPr>
                <w:b/>
                <w:sz w:val="20"/>
              </w:rPr>
            </w:pPr>
          </w:p>
        </w:tc>
      </w:tr>
      <w:tr w:rsidR="00A72CF7" w14:paraId="2359B4B2" w14:textId="77777777" w:rsidTr="00723E65">
        <w:trPr>
          <w:trHeight w:val="297"/>
        </w:trPr>
        <w:tc>
          <w:tcPr>
            <w:tcW w:w="610" w:type="dxa"/>
            <w:vMerge/>
            <w:tcBorders>
              <w:left w:val="single" w:sz="18" w:space="0" w:color="auto"/>
              <w:right w:val="single" w:sz="18" w:space="0" w:color="auto"/>
            </w:tcBorders>
          </w:tcPr>
          <w:p w14:paraId="16074508" w14:textId="77777777"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14:paraId="2FF00A44" w14:textId="77777777" w:rsidR="00A72CF7" w:rsidRPr="001F5702" w:rsidRDefault="00A72CF7" w:rsidP="001F5702">
            <w:pPr>
              <w:pStyle w:val="BodyText"/>
              <w:ind w:left="113" w:right="113"/>
              <w:jc w:val="center"/>
              <w:rPr>
                <w:sz w:val="14"/>
              </w:rPr>
            </w:pPr>
            <w:r w:rsidRPr="001F5702">
              <w:rPr>
                <w:sz w:val="14"/>
              </w:rPr>
              <w:t>PROCESSING:</w:t>
            </w:r>
          </w:p>
          <w:p w14:paraId="26C69BAF" w14:textId="77777777" w:rsidR="00A72CF7" w:rsidRPr="001F5702" w:rsidRDefault="00A72CF7" w:rsidP="001F5702">
            <w:pPr>
              <w:pStyle w:val="BodyText"/>
              <w:ind w:left="113" w:right="113"/>
              <w:jc w:val="center"/>
              <w:rPr>
                <w:sz w:val="14"/>
              </w:rPr>
            </w:pPr>
            <w:r w:rsidRPr="001F5702">
              <w:rPr>
                <w:sz w:val="14"/>
              </w:rPr>
              <w:t>Interpretive reading/listening</w:t>
            </w:r>
          </w:p>
          <w:p w14:paraId="2C4F5F45" w14:textId="77777777"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C06939C" w14:textId="77777777" w:rsidR="00A72CF7" w:rsidRPr="001F5702" w:rsidRDefault="00A72CF7" w:rsidP="00F02CEA">
            <w:pPr>
              <w:pStyle w:val="BodyText"/>
            </w:pPr>
            <w:r w:rsidRPr="001F5702">
              <w:t xml:space="preserve">Describe the processing activity students will do, with gradual release of responsibility on the part of the teacher.  </w:t>
            </w:r>
          </w:p>
        </w:tc>
      </w:tr>
      <w:tr w:rsidR="00A72CF7" w14:paraId="60E06EB3" w14:textId="77777777" w:rsidTr="00723E65">
        <w:trPr>
          <w:trHeight w:val="2214"/>
        </w:trPr>
        <w:tc>
          <w:tcPr>
            <w:tcW w:w="610" w:type="dxa"/>
            <w:vMerge/>
            <w:tcBorders>
              <w:left w:val="single" w:sz="18" w:space="0" w:color="auto"/>
              <w:right w:val="single" w:sz="18" w:space="0" w:color="auto"/>
            </w:tcBorders>
          </w:tcPr>
          <w:p w14:paraId="4375CF3B" w14:textId="77777777"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14:paraId="199BD79D" w14:textId="77777777"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14:paraId="7D1CE8AF" w14:textId="66F38EDC" w:rsidR="00EB1291" w:rsidRPr="00F02CEA" w:rsidRDefault="001C314F" w:rsidP="00D543BB">
            <w:pPr>
              <w:pStyle w:val="BodyText"/>
              <w:rPr>
                <w:b/>
                <w:sz w:val="20"/>
              </w:rPr>
            </w:pPr>
            <w:r>
              <w:rPr>
                <w:b/>
                <w:sz w:val="20"/>
              </w:rPr>
              <w:t xml:space="preserve">The teacher will survey the class using the </w:t>
            </w:r>
            <w:hyperlink r:id="rId5" w:history="1">
              <w:r w:rsidRPr="00D543BB">
                <w:rPr>
                  <w:rStyle w:val="Hyperlink"/>
                  <w:b/>
                  <w:sz w:val="20"/>
                </w:rPr>
                <w:t xml:space="preserve">LEVEL 1 UNIT 2 LESSON 4 </w:t>
              </w:r>
              <w:r w:rsidR="00D543BB" w:rsidRPr="00D543BB">
                <w:rPr>
                  <w:rStyle w:val="Hyperlink"/>
                  <w:b/>
                  <w:sz w:val="20"/>
                </w:rPr>
                <w:t>student likes</w:t>
              </w:r>
              <w:r w:rsidR="00C3238D" w:rsidRPr="00D543BB">
                <w:rPr>
                  <w:rStyle w:val="Hyperlink"/>
                  <w:b/>
                  <w:sz w:val="20"/>
                </w:rPr>
                <w:t xml:space="preserve"> </w:t>
              </w:r>
              <w:r w:rsidRPr="00D543BB">
                <w:rPr>
                  <w:rStyle w:val="Hyperlink"/>
                  <w:b/>
                  <w:sz w:val="20"/>
                </w:rPr>
                <w:t>excel document</w:t>
              </w:r>
            </w:hyperlink>
            <w:r>
              <w:rPr>
                <w:b/>
                <w:sz w:val="20"/>
              </w:rPr>
              <w:t>. The teacher will ask the class to indicate</w:t>
            </w:r>
            <w:r w:rsidR="00D36068">
              <w:rPr>
                <w:b/>
                <w:sz w:val="20"/>
              </w:rPr>
              <w:t xml:space="preserve"> their likes</w:t>
            </w:r>
            <w:r>
              <w:rPr>
                <w:b/>
                <w:sz w:val="20"/>
              </w:rPr>
              <w:t xml:space="preserve"> </w:t>
            </w:r>
            <w:r w:rsidR="008478E5">
              <w:rPr>
                <w:b/>
                <w:sz w:val="20"/>
              </w:rPr>
              <w:t>by raise of hands. The teacher will enter the results and the bar graph will populate. When the graph is complete students will practice reading and interpreting by writing down the results in short sentences. This will be done individually but will be teacher guided so as to be a “we do”/processing activity.</w:t>
            </w:r>
            <w:bookmarkStart w:id="0" w:name="_GoBack"/>
            <w:bookmarkEnd w:id="0"/>
          </w:p>
        </w:tc>
      </w:tr>
      <w:tr w:rsidR="00A72CF7" w14:paraId="2C313E62" w14:textId="77777777" w:rsidTr="00723E65">
        <w:trPr>
          <w:cantSplit/>
          <w:trHeight w:val="425"/>
        </w:trPr>
        <w:tc>
          <w:tcPr>
            <w:tcW w:w="610" w:type="dxa"/>
            <w:vMerge/>
            <w:tcBorders>
              <w:left w:val="single" w:sz="18" w:space="0" w:color="auto"/>
              <w:right w:val="single" w:sz="18" w:space="0" w:color="auto"/>
            </w:tcBorders>
          </w:tcPr>
          <w:p w14:paraId="1D03A87D" w14:textId="77777777" w:rsidR="00A72CF7"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14:paraId="3063869F" w14:textId="77777777" w:rsidR="00A72CF7" w:rsidRPr="001F5702" w:rsidRDefault="00A72CF7" w:rsidP="008E2F23">
            <w:pPr>
              <w:pStyle w:val="BodyText"/>
              <w:ind w:left="113" w:right="113"/>
              <w:jc w:val="center"/>
              <w:rPr>
                <w:sz w:val="14"/>
              </w:rPr>
            </w:pPr>
            <w:r>
              <w:rPr>
                <w:sz w:val="14"/>
              </w:rPr>
              <w:t>OUTPU</w:t>
            </w:r>
            <w:r w:rsidRPr="001F5702">
              <w:rPr>
                <w:sz w:val="14"/>
              </w:rPr>
              <w:t>T:</w:t>
            </w:r>
          </w:p>
          <w:p w14:paraId="753058FA" w14:textId="77777777" w:rsidR="00A72CF7" w:rsidRDefault="00A72CF7" w:rsidP="008E2F23">
            <w:pPr>
              <w:pStyle w:val="BodyText"/>
              <w:ind w:left="113" w:right="113"/>
              <w:jc w:val="center"/>
              <w:rPr>
                <w:sz w:val="14"/>
              </w:rPr>
            </w:pPr>
            <w:r w:rsidRPr="001F5702">
              <w:rPr>
                <w:sz w:val="14"/>
              </w:rPr>
              <w:t>Interpersonal or Presentational</w:t>
            </w:r>
          </w:p>
          <w:p w14:paraId="5AD25924" w14:textId="77777777"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2B2B0B0" w14:textId="77777777"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students will do to demonstrate their ability to accomplish the daily learning targets.</w:t>
            </w:r>
          </w:p>
        </w:tc>
      </w:tr>
      <w:tr w:rsidR="00A72CF7" w14:paraId="13A9A582" w14:textId="77777777" w:rsidTr="00723E65">
        <w:trPr>
          <w:trHeight w:val="855"/>
        </w:trPr>
        <w:tc>
          <w:tcPr>
            <w:tcW w:w="610" w:type="dxa"/>
            <w:vMerge/>
            <w:tcBorders>
              <w:left w:val="single" w:sz="18" w:space="0" w:color="auto"/>
              <w:right w:val="single" w:sz="18" w:space="0" w:color="auto"/>
            </w:tcBorders>
          </w:tcPr>
          <w:p w14:paraId="78330566" w14:textId="77777777" w:rsidR="00A72CF7" w:rsidRDefault="00A72CF7">
            <w:pPr>
              <w:pStyle w:val="BodyText"/>
              <w:rPr>
                <w:b/>
                <w:sz w:val="20"/>
              </w:rPr>
            </w:pPr>
          </w:p>
        </w:tc>
        <w:tc>
          <w:tcPr>
            <w:tcW w:w="895" w:type="dxa"/>
            <w:vMerge/>
            <w:tcBorders>
              <w:left w:val="single" w:sz="18" w:space="0" w:color="auto"/>
              <w:right w:val="single" w:sz="18" w:space="0" w:color="auto"/>
            </w:tcBorders>
          </w:tcPr>
          <w:p w14:paraId="5863050D" w14:textId="77777777" w:rsidR="00A72CF7" w:rsidRDefault="00A72CF7">
            <w:pPr>
              <w:pStyle w:val="BodyText"/>
              <w:rPr>
                <w:b/>
                <w:sz w:val="20"/>
              </w:rPr>
            </w:pPr>
          </w:p>
        </w:tc>
        <w:tc>
          <w:tcPr>
            <w:tcW w:w="4658" w:type="dxa"/>
            <w:gridSpan w:val="2"/>
            <w:tcBorders>
              <w:top w:val="single" w:sz="18" w:space="0" w:color="auto"/>
              <w:left w:val="single" w:sz="18" w:space="0" w:color="auto"/>
              <w:bottom w:val="single" w:sz="2" w:space="0" w:color="auto"/>
              <w:right w:val="single" w:sz="18" w:space="0" w:color="auto"/>
            </w:tcBorders>
          </w:tcPr>
          <w:p w14:paraId="4C5393BE" w14:textId="77777777" w:rsidR="00A72CF7" w:rsidRDefault="00A72CF7" w:rsidP="00E65D5B">
            <w:pPr>
              <w:pStyle w:val="BodyText"/>
            </w:pPr>
            <w:r w:rsidRPr="008E2F23">
              <w:t>Proficiency Target:  What will students be able to do in real world when scaffolding is removed?</w:t>
            </w:r>
          </w:p>
          <w:p w14:paraId="40E1FDE6" w14:textId="77777777" w:rsidR="00487693" w:rsidRDefault="00487693" w:rsidP="00E65D5B">
            <w:pPr>
              <w:pStyle w:val="BodyText"/>
            </w:pPr>
          </w:p>
          <w:p w14:paraId="69C5AC3F" w14:textId="196EC938" w:rsidR="00487693" w:rsidRPr="008E2F23" w:rsidRDefault="00487693" w:rsidP="00E65D5B">
            <w:pPr>
              <w:pStyle w:val="BodyText"/>
            </w:pPr>
            <w:r>
              <w:t>Novice Mid – (word level, memorized)</w:t>
            </w:r>
          </w:p>
        </w:tc>
        <w:tc>
          <w:tcPr>
            <w:tcW w:w="4393" w:type="dxa"/>
            <w:gridSpan w:val="2"/>
            <w:tcBorders>
              <w:top w:val="single" w:sz="18" w:space="0" w:color="auto"/>
              <w:left w:val="single" w:sz="18" w:space="0" w:color="auto"/>
              <w:right w:val="single" w:sz="18" w:space="0" w:color="auto"/>
            </w:tcBorders>
          </w:tcPr>
          <w:p w14:paraId="4FD0D13B" w14:textId="77777777" w:rsidR="00A72CF7" w:rsidRDefault="00A72CF7" w:rsidP="00E65D5B">
            <w:pPr>
              <w:pStyle w:val="BodyText"/>
            </w:pPr>
            <w:r w:rsidRPr="008E2F23">
              <w:t>Performance Target: What w</w:t>
            </w:r>
            <w:r>
              <w:t>ill student be able to do today?</w:t>
            </w:r>
          </w:p>
          <w:p w14:paraId="7142D549" w14:textId="77777777" w:rsidR="00487693" w:rsidRDefault="00487693" w:rsidP="00E65D5B">
            <w:pPr>
              <w:pStyle w:val="BodyText"/>
            </w:pPr>
          </w:p>
          <w:p w14:paraId="5F6DD5A3" w14:textId="7C3F23AD" w:rsidR="00487693" w:rsidRPr="008E2F23" w:rsidRDefault="00487693" w:rsidP="00E65D5B">
            <w:pPr>
              <w:pStyle w:val="BodyText"/>
              <w:rPr>
                <w:sz w:val="20"/>
              </w:rPr>
            </w:pPr>
            <w:r>
              <w:t>Novice High – strings of sentences, maybe even created.</w:t>
            </w:r>
          </w:p>
        </w:tc>
      </w:tr>
      <w:tr w:rsidR="00A72CF7" w14:paraId="230FA36B" w14:textId="77777777" w:rsidTr="00723E65">
        <w:trPr>
          <w:trHeight w:val="645"/>
        </w:trPr>
        <w:tc>
          <w:tcPr>
            <w:tcW w:w="610" w:type="dxa"/>
            <w:vMerge/>
            <w:tcBorders>
              <w:left w:val="single" w:sz="18" w:space="0" w:color="auto"/>
              <w:bottom w:val="nil"/>
              <w:right w:val="single" w:sz="18" w:space="0" w:color="auto"/>
            </w:tcBorders>
          </w:tcPr>
          <w:p w14:paraId="6E3F3727" w14:textId="77777777" w:rsidR="00A72CF7" w:rsidRDefault="00A72CF7">
            <w:pPr>
              <w:pStyle w:val="BodyText"/>
              <w:rPr>
                <w:b/>
                <w:sz w:val="20"/>
              </w:rPr>
            </w:pPr>
          </w:p>
        </w:tc>
        <w:tc>
          <w:tcPr>
            <w:tcW w:w="895" w:type="dxa"/>
            <w:vMerge/>
            <w:tcBorders>
              <w:left w:val="single" w:sz="18" w:space="0" w:color="auto"/>
              <w:bottom w:val="nil"/>
              <w:right w:val="single" w:sz="18" w:space="0" w:color="auto"/>
            </w:tcBorders>
          </w:tcPr>
          <w:p w14:paraId="0A33C596" w14:textId="77777777"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14:paraId="167A1C7E" w14:textId="70A0198E" w:rsidR="00844FA3" w:rsidRDefault="00844FA3" w:rsidP="00844FA3">
            <w:pPr>
              <w:pStyle w:val="BodyText"/>
            </w:pPr>
            <w:r>
              <w:rPr>
                <w:b/>
                <w:sz w:val="20"/>
              </w:rPr>
              <w:t xml:space="preserve">Students will </w:t>
            </w:r>
            <w:r w:rsidR="00A6236D">
              <w:rPr>
                <w:b/>
                <w:sz w:val="20"/>
              </w:rPr>
              <w:t>write</w:t>
            </w:r>
            <w:r w:rsidRPr="00524ADD">
              <w:rPr>
                <w:b/>
                <w:sz w:val="20"/>
              </w:rPr>
              <w:t xml:space="preserve"> their likes and dislikes</w:t>
            </w:r>
            <w:r w:rsidR="005C3693">
              <w:rPr>
                <w:b/>
                <w:sz w:val="20"/>
              </w:rPr>
              <w:t xml:space="preserve"> (including why, and when)</w:t>
            </w:r>
            <w:r w:rsidRPr="00524ADD">
              <w:rPr>
                <w:b/>
                <w:sz w:val="20"/>
              </w:rPr>
              <w:t xml:space="preserve"> </w:t>
            </w:r>
            <w:r w:rsidR="00A6236D">
              <w:rPr>
                <w:b/>
                <w:sz w:val="20"/>
              </w:rPr>
              <w:t xml:space="preserve">and share </w:t>
            </w:r>
            <w:r w:rsidR="00C3238D">
              <w:rPr>
                <w:b/>
                <w:sz w:val="20"/>
              </w:rPr>
              <w:t>them in a</w:t>
            </w:r>
            <w:r w:rsidR="005C3693">
              <w:rPr>
                <w:b/>
                <w:sz w:val="20"/>
              </w:rPr>
              <w:t xml:space="preserve"> </w:t>
            </w:r>
            <w:r w:rsidR="00C3238D">
              <w:rPr>
                <w:b/>
                <w:sz w:val="20"/>
              </w:rPr>
              <w:t>‘</w:t>
            </w:r>
            <w:r w:rsidR="005C3693">
              <w:rPr>
                <w:b/>
                <w:sz w:val="20"/>
              </w:rPr>
              <w:t>pair and share</w:t>
            </w:r>
            <w:r w:rsidR="00C3238D">
              <w:rPr>
                <w:b/>
                <w:sz w:val="20"/>
              </w:rPr>
              <w:t>’</w:t>
            </w:r>
            <w:r w:rsidR="005C3693">
              <w:rPr>
                <w:b/>
                <w:sz w:val="20"/>
              </w:rPr>
              <w:t xml:space="preserve">. Partners will read </w:t>
            </w:r>
            <w:r w:rsidR="00C3238D">
              <w:rPr>
                <w:b/>
                <w:sz w:val="20"/>
              </w:rPr>
              <w:t>each other’s</w:t>
            </w:r>
            <w:r w:rsidR="005C3693">
              <w:rPr>
                <w:b/>
                <w:sz w:val="20"/>
              </w:rPr>
              <w:t xml:space="preserve"> writings and then share back to the writer what they understood. </w:t>
            </w:r>
          </w:p>
          <w:p w14:paraId="11C65C4F" w14:textId="77777777" w:rsidR="00A72CF7" w:rsidRDefault="00A72CF7">
            <w:pPr>
              <w:pStyle w:val="BodyText"/>
            </w:pPr>
          </w:p>
          <w:p w14:paraId="01CFFC53" w14:textId="77777777" w:rsidR="00A72CF7" w:rsidRPr="008E2F23" w:rsidRDefault="00A72CF7">
            <w:pPr>
              <w:pStyle w:val="BodyText"/>
            </w:pPr>
          </w:p>
        </w:tc>
      </w:tr>
      <w:tr w:rsidR="008E2F23" w14:paraId="7E3FD8FD" w14:textId="77777777" w:rsidTr="00723E65">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14:paraId="29FCFA3F" w14:textId="77777777" w:rsidR="008E2F23" w:rsidRDefault="008E2F23" w:rsidP="008E2F23">
            <w:pPr>
              <w:pStyle w:val="BodyText"/>
              <w:rPr>
                <w:b/>
                <w:sz w:val="20"/>
              </w:rPr>
            </w:pPr>
            <w:r>
              <w:rPr>
                <w:b/>
                <w:sz w:val="20"/>
              </w:rPr>
              <w:t>FORMATIVE PERFORMANCE ASSESSMENT</w:t>
            </w:r>
          </w:p>
          <w:p w14:paraId="6918FA1B" w14:textId="0AAA6405" w:rsidR="008E2F23" w:rsidRDefault="005C3693" w:rsidP="00EC0756">
            <w:pPr>
              <w:pStyle w:val="BodyText"/>
              <w:rPr>
                <w:b/>
                <w:sz w:val="20"/>
              </w:rPr>
            </w:pPr>
            <w:r>
              <w:rPr>
                <w:b/>
                <w:sz w:val="20"/>
              </w:rPr>
              <w:t xml:space="preserve">Have students </w:t>
            </w:r>
            <w:r w:rsidR="00C3238D">
              <w:rPr>
                <w:b/>
                <w:sz w:val="20"/>
              </w:rPr>
              <w:t xml:space="preserve">turn in writings for teacher review and feedback. </w:t>
            </w:r>
          </w:p>
        </w:tc>
      </w:tr>
    </w:tbl>
    <w:p w14:paraId="7274536C" w14:textId="77777777" w:rsidR="005B31CA" w:rsidRDefault="005B31CA">
      <w:pPr>
        <w:pStyle w:val="BodyText"/>
        <w:rPr>
          <w:b/>
          <w:sz w:val="20"/>
        </w:rPr>
      </w:pPr>
    </w:p>
    <w:p w14:paraId="73B15DA1" w14:textId="77777777" w:rsidR="005B31CA" w:rsidRDefault="005B31CA">
      <w:pPr>
        <w:pStyle w:val="BodyText"/>
        <w:rPr>
          <w:b/>
          <w:sz w:val="20"/>
        </w:rPr>
      </w:pPr>
    </w:p>
    <w:p w14:paraId="7661CC04" w14:textId="77777777"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402BA"/>
    <w:rsid w:val="00137721"/>
    <w:rsid w:val="00157A43"/>
    <w:rsid w:val="00184D6B"/>
    <w:rsid w:val="001C314F"/>
    <w:rsid w:val="001F5702"/>
    <w:rsid w:val="00232225"/>
    <w:rsid w:val="002777C6"/>
    <w:rsid w:val="00295FCE"/>
    <w:rsid w:val="002E2E15"/>
    <w:rsid w:val="00316A0A"/>
    <w:rsid w:val="00337CBE"/>
    <w:rsid w:val="00420C80"/>
    <w:rsid w:val="00440893"/>
    <w:rsid w:val="00487693"/>
    <w:rsid w:val="00490C4B"/>
    <w:rsid w:val="00513B01"/>
    <w:rsid w:val="00515319"/>
    <w:rsid w:val="00524ADD"/>
    <w:rsid w:val="0055749B"/>
    <w:rsid w:val="005B31CA"/>
    <w:rsid w:val="005C24FF"/>
    <w:rsid w:val="005C3693"/>
    <w:rsid w:val="005D6D4F"/>
    <w:rsid w:val="00616223"/>
    <w:rsid w:val="00625828"/>
    <w:rsid w:val="006D36FE"/>
    <w:rsid w:val="006E0831"/>
    <w:rsid w:val="006F3720"/>
    <w:rsid w:val="00701794"/>
    <w:rsid w:val="00723E65"/>
    <w:rsid w:val="00730332"/>
    <w:rsid w:val="00764DA8"/>
    <w:rsid w:val="0077362A"/>
    <w:rsid w:val="007A0F04"/>
    <w:rsid w:val="008071F3"/>
    <w:rsid w:val="00840502"/>
    <w:rsid w:val="00844FA3"/>
    <w:rsid w:val="008478E5"/>
    <w:rsid w:val="0086579B"/>
    <w:rsid w:val="00887F5E"/>
    <w:rsid w:val="008B2930"/>
    <w:rsid w:val="008E234C"/>
    <w:rsid w:val="008E2F23"/>
    <w:rsid w:val="008E6B21"/>
    <w:rsid w:val="00934116"/>
    <w:rsid w:val="009B6F7A"/>
    <w:rsid w:val="009F5161"/>
    <w:rsid w:val="00A55F0C"/>
    <w:rsid w:val="00A6236D"/>
    <w:rsid w:val="00A72CF7"/>
    <w:rsid w:val="00A93DE6"/>
    <w:rsid w:val="00AB1AFF"/>
    <w:rsid w:val="00AF1779"/>
    <w:rsid w:val="00B3111C"/>
    <w:rsid w:val="00B675A9"/>
    <w:rsid w:val="00BC2D3E"/>
    <w:rsid w:val="00C033B8"/>
    <w:rsid w:val="00C3238D"/>
    <w:rsid w:val="00C378A1"/>
    <w:rsid w:val="00D005D2"/>
    <w:rsid w:val="00D36068"/>
    <w:rsid w:val="00D543BB"/>
    <w:rsid w:val="00DA30C3"/>
    <w:rsid w:val="00DF13A4"/>
    <w:rsid w:val="00E3115F"/>
    <w:rsid w:val="00E36546"/>
    <w:rsid w:val="00E65D5B"/>
    <w:rsid w:val="00E91689"/>
    <w:rsid w:val="00EA12BC"/>
    <w:rsid w:val="00EB1291"/>
    <w:rsid w:val="00EC0756"/>
    <w:rsid w:val="00F02CEA"/>
    <w:rsid w:val="00F20F32"/>
    <w:rsid w:val="00F7764E"/>
    <w:rsid w:val="00FA08D9"/>
    <w:rsid w:val="00FC43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A1D9DE"/>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 w:type="character" w:styleId="Hyperlink">
    <w:name w:val="Hyperlink"/>
    <w:basedOn w:val="DefaultParagraphFont"/>
    <w:uiPriority w:val="99"/>
    <w:unhideWhenUsed/>
    <w:rsid w:val="00D543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livedsdmail-my.sharepoint.com/personal/chbradshaw_dsdmail_net/_layouts/15/guestaccess.aspx?docid=162fefcc067764869b0ea3a56213f145d&amp;authkey=AZppp95PA8NZjNPxmixVhf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504</Words>
  <Characters>2874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chbradshaw@dsdmail.net</cp:lastModifiedBy>
  <cp:revision>5</cp:revision>
  <cp:lastPrinted>2017-06-29T14:18:00Z</cp:lastPrinted>
  <dcterms:created xsi:type="dcterms:W3CDTF">2017-06-30T16:02:00Z</dcterms:created>
  <dcterms:modified xsi:type="dcterms:W3CDTF">2017-06-30T16:37:00Z</dcterms:modified>
</cp:coreProperties>
</file>