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15" w:type="dxa"/>
        <w:tblLook w:val="04A0" w:firstRow="1" w:lastRow="0" w:firstColumn="1" w:lastColumn="0" w:noHBand="0" w:noVBand="1"/>
      </w:tblPr>
      <w:tblGrid>
        <w:gridCol w:w="2582"/>
        <w:gridCol w:w="1305"/>
        <w:gridCol w:w="2582"/>
        <w:gridCol w:w="2582"/>
        <w:gridCol w:w="2582"/>
        <w:gridCol w:w="2582"/>
      </w:tblGrid>
      <w:tr w:rsidR="004532D5" w:rsidTr="004532D5">
        <w:tc>
          <w:tcPr>
            <w:tcW w:w="14215" w:type="dxa"/>
            <w:gridSpan w:val="6"/>
            <w:shd w:val="clear" w:color="auto" w:fill="8EAADB" w:themeFill="accent5" w:themeFillTint="99"/>
          </w:tcPr>
          <w:p w:rsidR="004532D5" w:rsidRPr="00607730" w:rsidRDefault="004532D5" w:rsidP="00E326D5">
            <w:pPr>
              <w:jc w:val="center"/>
              <w:rPr>
                <w:b/>
                <w:spacing w:val="38"/>
                <w:sz w:val="32"/>
              </w:rPr>
            </w:pPr>
            <w:r>
              <w:rPr>
                <w:b/>
                <w:spacing w:val="38"/>
                <w:sz w:val="56"/>
              </w:rPr>
              <w:t xml:space="preserve">STAMP </w:t>
            </w:r>
            <w:r w:rsidRPr="00607730">
              <w:rPr>
                <w:b/>
                <w:spacing w:val="38"/>
                <w:sz w:val="56"/>
              </w:rPr>
              <w:t>Ratings to Grades Conversion Chart</w:t>
            </w:r>
          </w:p>
        </w:tc>
      </w:tr>
      <w:tr w:rsidR="004532D5" w:rsidTr="004532D5">
        <w:tc>
          <w:tcPr>
            <w:tcW w:w="14215" w:type="dxa"/>
            <w:gridSpan w:val="6"/>
            <w:shd w:val="clear" w:color="auto" w:fill="FFD966" w:themeFill="accent4" w:themeFillTint="99"/>
          </w:tcPr>
          <w:p w:rsidR="004532D5" w:rsidRPr="00607730" w:rsidRDefault="004532D5" w:rsidP="009A254B">
            <w:pPr>
              <w:jc w:val="center"/>
              <w:rPr>
                <w:i/>
                <w:sz w:val="32"/>
              </w:rPr>
            </w:pPr>
            <w:r>
              <w:rPr>
                <w:i/>
                <w:sz w:val="36"/>
              </w:rPr>
              <w:t xml:space="preserve"> FOR STANDARD SECONDARY COURSES ONLY- </w:t>
            </w:r>
            <w:r w:rsidRPr="00607730">
              <w:rPr>
                <w:i/>
                <w:sz w:val="36"/>
              </w:rPr>
              <w:t>Please read carefully!</w:t>
            </w:r>
          </w:p>
        </w:tc>
      </w:tr>
      <w:tr w:rsidR="004532D5" w:rsidTr="004532D5">
        <w:tc>
          <w:tcPr>
            <w:tcW w:w="14215" w:type="dxa"/>
            <w:gridSpan w:val="6"/>
          </w:tcPr>
          <w:p w:rsidR="004532D5" w:rsidRDefault="004532D5">
            <w:pPr>
              <w:rPr>
                <w:sz w:val="20"/>
              </w:rPr>
            </w:pPr>
            <w:r w:rsidRPr="00123034">
              <w:rPr>
                <w:sz w:val="20"/>
              </w:rPr>
              <w:t xml:space="preserve">Language learners in </w:t>
            </w:r>
            <w:r>
              <w:rPr>
                <w:sz w:val="20"/>
              </w:rPr>
              <w:t>Davis School District world language courses 4, 5, &amp; AP need to</w:t>
            </w:r>
            <w:r w:rsidRPr="00123034">
              <w:rPr>
                <w:sz w:val="20"/>
              </w:rPr>
              <w:t xml:space="preserve"> be regularly assessed on how </w:t>
            </w:r>
            <w:r>
              <w:rPr>
                <w:sz w:val="20"/>
              </w:rPr>
              <w:t>proficient they are in the language</w:t>
            </w:r>
            <w:r w:rsidRPr="00123034">
              <w:rPr>
                <w:sz w:val="20"/>
              </w:rPr>
              <w:t>.  This rubric describes how well they should be able to complete performance tasks, and how that rating can be converted to a letter grade.  These ratings/scores apply to all four skills: listening, s</w:t>
            </w:r>
            <w:r>
              <w:rPr>
                <w:sz w:val="20"/>
              </w:rPr>
              <w:t>peaking, reading &amp; writing.</w:t>
            </w:r>
          </w:p>
          <w:p w:rsidR="004532D5" w:rsidRPr="00123034" w:rsidRDefault="004532D5">
            <w:pPr>
              <w:rPr>
                <w:sz w:val="20"/>
              </w:rPr>
            </w:pPr>
            <w:r w:rsidRPr="00123034">
              <w:rPr>
                <w:sz w:val="20"/>
              </w:rPr>
              <w:t xml:space="preserve">When grading based on standards, students who MEET the standard should receive a “B”.  Students who EXCEED the standards should receive an “A”.   Applying these grades to your grading system is up to each teacher. </w:t>
            </w:r>
          </w:p>
          <w:p w:rsidR="004532D5" w:rsidRPr="00123034" w:rsidRDefault="004532D5" w:rsidP="00063CA6">
            <w:pPr>
              <w:pStyle w:val="ListParagraph"/>
              <w:numPr>
                <w:ilvl w:val="0"/>
                <w:numId w:val="1"/>
              </w:numPr>
              <w:rPr>
                <w:sz w:val="20"/>
              </w:rPr>
            </w:pPr>
            <w:r w:rsidRPr="00123034">
              <w:rPr>
                <w:sz w:val="20"/>
              </w:rPr>
              <w:t>A = Exceeds Expectations</w:t>
            </w:r>
          </w:p>
          <w:p w:rsidR="004532D5" w:rsidRPr="00123034" w:rsidRDefault="004532D5" w:rsidP="009A254B">
            <w:pPr>
              <w:pStyle w:val="ListParagraph"/>
              <w:numPr>
                <w:ilvl w:val="0"/>
                <w:numId w:val="1"/>
              </w:numPr>
              <w:rPr>
                <w:sz w:val="20"/>
              </w:rPr>
            </w:pPr>
            <w:r w:rsidRPr="00123034">
              <w:rPr>
                <w:sz w:val="20"/>
              </w:rPr>
              <w:t xml:space="preserve">B = Meets Expectations </w:t>
            </w:r>
            <w:r w:rsidRPr="00123034">
              <w:rPr>
                <w:sz w:val="20"/>
              </w:rPr>
              <w:t>C = Does Not Meet Expectations</w:t>
            </w:r>
          </w:p>
          <w:p w:rsidR="004532D5" w:rsidRPr="00123034" w:rsidRDefault="004532D5" w:rsidP="009A254B">
            <w:pPr>
              <w:pStyle w:val="ListParagraph"/>
              <w:numPr>
                <w:ilvl w:val="0"/>
                <w:numId w:val="1"/>
              </w:numPr>
              <w:rPr>
                <w:sz w:val="20"/>
              </w:rPr>
            </w:pPr>
            <w:r w:rsidRPr="00123034">
              <w:rPr>
                <w:i/>
                <w:sz w:val="20"/>
              </w:rPr>
              <w:t>Learners must be constantly improving their performance in the language and increasing their proficiency level throughout the course in order to receive the higher ratings and consequently the higher grade.  The rating that is considered a B one year is not necessarily a B the following year.</w:t>
            </w:r>
          </w:p>
          <w:p w:rsidR="004532D5" w:rsidRPr="00BC25C4" w:rsidRDefault="004532D5" w:rsidP="00E326D5">
            <w:pPr>
              <w:rPr>
                <w:i/>
              </w:rPr>
            </w:pPr>
            <w:r w:rsidRPr="00123034">
              <w:rPr>
                <w:i/>
                <w:sz w:val="20"/>
              </w:rPr>
              <w:t xml:space="preserve"> </w:t>
            </w:r>
          </w:p>
        </w:tc>
      </w:tr>
      <w:tr w:rsidR="004532D5" w:rsidTr="004532D5">
        <w:trPr>
          <w:trHeight w:val="1035"/>
        </w:trPr>
        <w:tc>
          <w:tcPr>
            <w:tcW w:w="2582" w:type="dxa"/>
          </w:tcPr>
          <w:p w:rsidR="004532D5" w:rsidRDefault="004532D5"/>
        </w:tc>
        <w:tc>
          <w:tcPr>
            <w:tcW w:w="1305" w:type="dxa"/>
            <w:vAlign w:val="center"/>
          </w:tcPr>
          <w:p w:rsidR="004532D5" w:rsidRPr="004532D5" w:rsidRDefault="004532D5" w:rsidP="004532D5">
            <w:pPr>
              <w:jc w:val="center"/>
              <w:rPr>
                <w:b/>
              </w:rPr>
            </w:pPr>
            <w:r w:rsidRPr="004532D5">
              <w:rPr>
                <w:b/>
              </w:rPr>
              <w:t>AVERAGE</w:t>
            </w:r>
          </w:p>
          <w:p w:rsidR="004532D5" w:rsidRPr="004532D5" w:rsidRDefault="004532D5" w:rsidP="004532D5">
            <w:pPr>
              <w:jc w:val="center"/>
              <w:rPr>
                <w:b/>
              </w:rPr>
            </w:pPr>
            <w:r w:rsidRPr="004532D5">
              <w:rPr>
                <w:b/>
              </w:rPr>
              <w:t>STAMP</w:t>
            </w:r>
          </w:p>
          <w:p w:rsidR="004532D5" w:rsidRDefault="004532D5" w:rsidP="004532D5">
            <w:pPr>
              <w:jc w:val="center"/>
            </w:pPr>
            <w:r w:rsidRPr="004532D5">
              <w:rPr>
                <w:b/>
              </w:rPr>
              <w:t>SCORE</w:t>
            </w:r>
          </w:p>
        </w:tc>
        <w:tc>
          <w:tcPr>
            <w:tcW w:w="2582" w:type="dxa"/>
            <w:shd w:val="clear" w:color="auto" w:fill="660066"/>
            <w:vAlign w:val="center"/>
          </w:tcPr>
          <w:p w:rsidR="004532D5" w:rsidRPr="009A254B" w:rsidRDefault="004532D5" w:rsidP="00E326D5">
            <w:pPr>
              <w:jc w:val="center"/>
              <w:rPr>
                <w:b/>
                <w:color w:val="660066"/>
                <w:sz w:val="28"/>
              </w:rPr>
            </w:pPr>
            <w:r w:rsidRPr="009A254B">
              <w:rPr>
                <w:b/>
                <w:color w:val="FFFFFF" w:themeColor="background1"/>
                <w:sz w:val="28"/>
              </w:rPr>
              <w:t>Level 3</w:t>
            </w:r>
          </w:p>
        </w:tc>
        <w:tc>
          <w:tcPr>
            <w:tcW w:w="2582" w:type="dxa"/>
            <w:shd w:val="clear" w:color="auto" w:fill="009999"/>
            <w:vAlign w:val="center"/>
          </w:tcPr>
          <w:p w:rsidR="004532D5" w:rsidRPr="00BC25C4" w:rsidRDefault="004532D5" w:rsidP="009A254B">
            <w:pPr>
              <w:jc w:val="center"/>
              <w:rPr>
                <w:sz w:val="28"/>
              </w:rPr>
            </w:pPr>
            <w:r w:rsidRPr="009A254B">
              <w:rPr>
                <w:color w:val="FFFFFF" w:themeColor="background1"/>
                <w:sz w:val="28"/>
              </w:rPr>
              <w:t>Level 4</w:t>
            </w:r>
          </w:p>
        </w:tc>
        <w:tc>
          <w:tcPr>
            <w:tcW w:w="2582" w:type="dxa"/>
            <w:shd w:val="clear" w:color="auto" w:fill="006666"/>
            <w:vAlign w:val="center"/>
          </w:tcPr>
          <w:p w:rsidR="004532D5" w:rsidRPr="004532D5" w:rsidRDefault="004532D5" w:rsidP="004532D5">
            <w:pPr>
              <w:jc w:val="center"/>
              <w:rPr>
                <w:sz w:val="28"/>
              </w:rPr>
            </w:pPr>
            <w:r w:rsidRPr="004532D5">
              <w:rPr>
                <w:color w:val="FFFFFF" w:themeColor="background1"/>
                <w:sz w:val="28"/>
              </w:rPr>
              <w:t>Level 5/AP</w:t>
            </w:r>
          </w:p>
        </w:tc>
        <w:tc>
          <w:tcPr>
            <w:tcW w:w="2582" w:type="dxa"/>
            <w:shd w:val="clear" w:color="auto" w:fill="2F5496" w:themeFill="accent5" w:themeFillShade="BF"/>
            <w:vAlign w:val="center"/>
          </w:tcPr>
          <w:p w:rsidR="004532D5" w:rsidRPr="00BC25C4" w:rsidRDefault="004532D5" w:rsidP="004532D5">
            <w:pPr>
              <w:jc w:val="center"/>
              <w:rPr>
                <w:sz w:val="28"/>
              </w:rPr>
            </w:pPr>
            <w:r w:rsidRPr="004532D5">
              <w:rPr>
                <w:color w:val="FFFFFF" w:themeColor="background1"/>
                <w:sz w:val="28"/>
              </w:rPr>
              <w:t>Level 6/AP</w:t>
            </w:r>
          </w:p>
        </w:tc>
      </w:tr>
      <w:tr w:rsidR="004532D5" w:rsidTr="004532D5">
        <w:trPr>
          <w:trHeight w:val="537"/>
        </w:trPr>
        <w:tc>
          <w:tcPr>
            <w:tcW w:w="2582" w:type="dxa"/>
            <w:vAlign w:val="center"/>
          </w:tcPr>
          <w:p w:rsidR="004532D5" w:rsidRPr="00003CBF" w:rsidRDefault="004532D5" w:rsidP="00123034">
            <w:pPr>
              <w:jc w:val="center"/>
              <w:rPr>
                <w:b/>
                <w:sz w:val="28"/>
              </w:rPr>
            </w:pPr>
            <w:r w:rsidRPr="00003CBF">
              <w:rPr>
                <w:b/>
                <w:sz w:val="28"/>
              </w:rPr>
              <w:t>Novice Low</w:t>
            </w:r>
          </w:p>
        </w:tc>
        <w:tc>
          <w:tcPr>
            <w:tcW w:w="1305" w:type="dxa"/>
            <w:shd w:val="clear" w:color="auto" w:fill="A6A6A6" w:themeFill="background1" w:themeFillShade="A6"/>
            <w:vAlign w:val="center"/>
          </w:tcPr>
          <w:p w:rsidR="004532D5" w:rsidRPr="00BC25C4" w:rsidRDefault="004532D5" w:rsidP="00123034">
            <w:pPr>
              <w:jc w:val="center"/>
              <w:rPr>
                <w:color w:val="FFFFFF" w:themeColor="background1"/>
                <w:sz w:val="32"/>
                <w:szCs w:val="40"/>
              </w:rPr>
            </w:pPr>
            <w:r w:rsidRPr="00BC25C4">
              <w:rPr>
                <w:color w:val="FFFFFF" w:themeColor="background1"/>
                <w:sz w:val="32"/>
                <w:szCs w:val="40"/>
              </w:rPr>
              <w:t>1</w:t>
            </w:r>
          </w:p>
        </w:tc>
        <w:tc>
          <w:tcPr>
            <w:tcW w:w="2582" w:type="dxa"/>
            <w:shd w:val="clear" w:color="auto" w:fill="A6A6A6" w:themeFill="background1" w:themeFillShade="A6"/>
            <w:vAlign w:val="center"/>
          </w:tcPr>
          <w:p w:rsidR="004532D5" w:rsidRPr="00123034" w:rsidRDefault="004532D5" w:rsidP="00123034">
            <w:pPr>
              <w:jc w:val="center"/>
              <w:rPr>
                <w:rFonts w:cstheme="minorHAnsi"/>
                <w:color w:val="FFFFFF" w:themeColor="background1"/>
                <w:sz w:val="28"/>
                <w:szCs w:val="28"/>
              </w:rPr>
            </w:pPr>
            <w:r>
              <w:rPr>
                <w:rFonts w:cstheme="minorHAnsi"/>
                <w:color w:val="FFFFFF" w:themeColor="background1"/>
                <w:sz w:val="28"/>
                <w:szCs w:val="28"/>
              </w:rPr>
              <w:t>F</w:t>
            </w:r>
          </w:p>
        </w:tc>
        <w:tc>
          <w:tcPr>
            <w:tcW w:w="2582" w:type="dxa"/>
            <w:shd w:val="clear" w:color="auto" w:fill="A6A6A6" w:themeFill="background1" w:themeFillShade="A6"/>
            <w:vAlign w:val="center"/>
          </w:tcPr>
          <w:p w:rsidR="004532D5" w:rsidRPr="00123034" w:rsidRDefault="004532D5" w:rsidP="009A254B">
            <w:pPr>
              <w:jc w:val="center"/>
              <w:rPr>
                <w:rFonts w:cstheme="minorHAnsi"/>
                <w:color w:val="FFFFFF" w:themeColor="background1"/>
                <w:sz w:val="28"/>
                <w:szCs w:val="28"/>
              </w:rPr>
            </w:pPr>
            <w:r w:rsidRPr="00123034">
              <w:rPr>
                <w:rFonts w:cstheme="minorHAnsi"/>
                <w:color w:val="FFFFFF" w:themeColor="background1"/>
                <w:sz w:val="28"/>
                <w:szCs w:val="28"/>
              </w:rPr>
              <w:t>F</w:t>
            </w:r>
          </w:p>
        </w:tc>
        <w:tc>
          <w:tcPr>
            <w:tcW w:w="2582" w:type="dxa"/>
            <w:shd w:val="clear" w:color="auto" w:fill="A6A6A6" w:themeFill="background1" w:themeFillShade="A6"/>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F</w:t>
            </w:r>
          </w:p>
        </w:tc>
        <w:tc>
          <w:tcPr>
            <w:tcW w:w="2582" w:type="dxa"/>
            <w:shd w:val="clear" w:color="auto" w:fill="A6A6A6" w:themeFill="background1" w:themeFillShade="A6"/>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F</w:t>
            </w:r>
          </w:p>
        </w:tc>
      </w:tr>
      <w:tr w:rsidR="004532D5" w:rsidTr="004532D5">
        <w:trPr>
          <w:trHeight w:val="537"/>
        </w:trPr>
        <w:tc>
          <w:tcPr>
            <w:tcW w:w="2582" w:type="dxa"/>
            <w:vAlign w:val="center"/>
          </w:tcPr>
          <w:p w:rsidR="004532D5" w:rsidRPr="00003CBF" w:rsidRDefault="004532D5" w:rsidP="00123034">
            <w:pPr>
              <w:jc w:val="center"/>
              <w:rPr>
                <w:b/>
                <w:sz w:val="28"/>
              </w:rPr>
            </w:pPr>
            <w:r w:rsidRPr="00003CBF">
              <w:rPr>
                <w:b/>
                <w:color w:val="538135" w:themeColor="accent6" w:themeShade="BF"/>
                <w:sz w:val="28"/>
              </w:rPr>
              <w:t>Novice Mid</w:t>
            </w:r>
          </w:p>
        </w:tc>
        <w:tc>
          <w:tcPr>
            <w:tcW w:w="1305" w:type="dxa"/>
            <w:tcBorders>
              <w:bottom w:val="single" w:sz="4" w:space="0" w:color="auto"/>
            </w:tcBorders>
            <w:shd w:val="clear" w:color="auto" w:fill="538135" w:themeFill="accent6" w:themeFillShade="BF"/>
            <w:vAlign w:val="center"/>
          </w:tcPr>
          <w:p w:rsidR="004532D5" w:rsidRPr="00BC25C4" w:rsidRDefault="004532D5" w:rsidP="00123034">
            <w:pPr>
              <w:jc w:val="center"/>
              <w:rPr>
                <w:color w:val="FFFFFF" w:themeColor="background1"/>
                <w:sz w:val="32"/>
                <w:szCs w:val="40"/>
              </w:rPr>
            </w:pPr>
            <w:r w:rsidRPr="00BC25C4">
              <w:rPr>
                <w:color w:val="FFFFFF" w:themeColor="background1"/>
                <w:sz w:val="32"/>
                <w:szCs w:val="40"/>
              </w:rPr>
              <w:t>2</w:t>
            </w:r>
          </w:p>
        </w:tc>
        <w:tc>
          <w:tcPr>
            <w:tcW w:w="2582" w:type="dxa"/>
            <w:tcBorders>
              <w:bottom w:val="single" w:sz="4" w:space="0" w:color="auto"/>
            </w:tcBorders>
            <w:shd w:val="clear" w:color="auto" w:fill="538135" w:themeFill="accent6" w:themeFillShade="BF"/>
            <w:vAlign w:val="center"/>
          </w:tcPr>
          <w:p w:rsidR="004532D5" w:rsidRPr="00123034" w:rsidRDefault="004532D5" w:rsidP="00123034">
            <w:pPr>
              <w:jc w:val="center"/>
              <w:rPr>
                <w:rFonts w:cstheme="minorHAnsi"/>
                <w:color w:val="FFFFFF" w:themeColor="background1"/>
                <w:sz w:val="28"/>
                <w:szCs w:val="28"/>
              </w:rPr>
            </w:pPr>
            <w:r>
              <w:rPr>
                <w:rFonts w:cstheme="minorHAnsi"/>
                <w:color w:val="FFFFFF" w:themeColor="background1"/>
                <w:sz w:val="28"/>
                <w:szCs w:val="28"/>
              </w:rPr>
              <w:t>D</w:t>
            </w:r>
          </w:p>
        </w:tc>
        <w:tc>
          <w:tcPr>
            <w:tcW w:w="2582" w:type="dxa"/>
            <w:tcBorders>
              <w:bottom w:val="single" w:sz="4" w:space="0" w:color="auto"/>
            </w:tcBorders>
            <w:shd w:val="clear" w:color="auto" w:fill="538135" w:themeFill="accent6" w:themeFillShade="BF"/>
            <w:vAlign w:val="center"/>
          </w:tcPr>
          <w:p w:rsidR="004532D5" w:rsidRPr="00123034" w:rsidRDefault="004532D5" w:rsidP="009A254B">
            <w:pPr>
              <w:jc w:val="center"/>
              <w:rPr>
                <w:rFonts w:cstheme="minorHAnsi"/>
                <w:color w:val="FFFFFF" w:themeColor="background1"/>
                <w:sz w:val="28"/>
                <w:szCs w:val="28"/>
              </w:rPr>
            </w:pPr>
            <w:r w:rsidRPr="00123034">
              <w:rPr>
                <w:rFonts w:cstheme="minorHAnsi"/>
                <w:color w:val="FFFFFF" w:themeColor="background1"/>
                <w:sz w:val="28"/>
                <w:szCs w:val="28"/>
              </w:rPr>
              <w:t>F</w:t>
            </w:r>
          </w:p>
        </w:tc>
        <w:tc>
          <w:tcPr>
            <w:tcW w:w="2582" w:type="dxa"/>
            <w:tcBorders>
              <w:bottom w:val="single" w:sz="4" w:space="0" w:color="auto"/>
            </w:tcBorders>
            <w:shd w:val="clear" w:color="auto" w:fill="538135" w:themeFill="accent6" w:themeFillShade="BF"/>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F</w:t>
            </w:r>
          </w:p>
        </w:tc>
        <w:tc>
          <w:tcPr>
            <w:tcW w:w="2582" w:type="dxa"/>
            <w:tcBorders>
              <w:bottom w:val="single" w:sz="4" w:space="0" w:color="auto"/>
            </w:tcBorders>
            <w:shd w:val="clear" w:color="auto" w:fill="538135" w:themeFill="accent6" w:themeFillShade="BF"/>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F</w:t>
            </w:r>
          </w:p>
        </w:tc>
      </w:tr>
      <w:tr w:rsidR="004532D5" w:rsidTr="004532D5">
        <w:trPr>
          <w:trHeight w:val="537"/>
        </w:trPr>
        <w:tc>
          <w:tcPr>
            <w:tcW w:w="2582" w:type="dxa"/>
            <w:vAlign w:val="center"/>
          </w:tcPr>
          <w:p w:rsidR="004532D5" w:rsidRPr="00003CBF" w:rsidRDefault="004532D5" w:rsidP="00123034">
            <w:pPr>
              <w:jc w:val="center"/>
              <w:rPr>
                <w:b/>
                <w:sz w:val="28"/>
              </w:rPr>
            </w:pPr>
            <w:r w:rsidRPr="00003CBF">
              <w:rPr>
                <w:b/>
                <w:color w:val="800000"/>
                <w:sz w:val="28"/>
              </w:rPr>
              <w:t>Novice High</w:t>
            </w:r>
          </w:p>
        </w:tc>
        <w:tc>
          <w:tcPr>
            <w:tcW w:w="1305" w:type="dxa"/>
            <w:tcBorders>
              <w:bottom w:val="single" w:sz="4" w:space="0" w:color="auto"/>
            </w:tcBorders>
            <w:shd w:val="clear" w:color="auto" w:fill="A50021"/>
            <w:vAlign w:val="center"/>
          </w:tcPr>
          <w:p w:rsidR="004532D5" w:rsidRPr="00BC25C4" w:rsidRDefault="004532D5" w:rsidP="00123034">
            <w:pPr>
              <w:jc w:val="center"/>
              <w:rPr>
                <w:color w:val="FFFFFF" w:themeColor="background1"/>
                <w:sz w:val="32"/>
                <w:szCs w:val="40"/>
              </w:rPr>
            </w:pPr>
            <w:r w:rsidRPr="00BC25C4">
              <w:rPr>
                <w:color w:val="FFFFFF" w:themeColor="background1"/>
                <w:sz w:val="32"/>
                <w:szCs w:val="40"/>
              </w:rPr>
              <w:t>3</w:t>
            </w:r>
          </w:p>
        </w:tc>
        <w:tc>
          <w:tcPr>
            <w:tcW w:w="2582" w:type="dxa"/>
            <w:tcBorders>
              <w:bottom w:val="single" w:sz="4" w:space="0" w:color="auto"/>
            </w:tcBorders>
            <w:shd w:val="clear" w:color="auto" w:fill="A50021"/>
            <w:vAlign w:val="center"/>
          </w:tcPr>
          <w:p w:rsidR="004532D5" w:rsidRPr="00123034" w:rsidRDefault="004532D5" w:rsidP="00123034">
            <w:pPr>
              <w:jc w:val="center"/>
              <w:rPr>
                <w:rFonts w:cstheme="minorHAnsi"/>
                <w:color w:val="FFFFFF" w:themeColor="background1"/>
                <w:sz w:val="28"/>
                <w:szCs w:val="28"/>
              </w:rPr>
            </w:pPr>
            <w:r>
              <w:rPr>
                <w:rFonts w:cstheme="minorHAnsi"/>
                <w:color w:val="FFFFFF" w:themeColor="background1"/>
                <w:sz w:val="28"/>
                <w:szCs w:val="28"/>
              </w:rPr>
              <w:t>C</w:t>
            </w:r>
          </w:p>
        </w:tc>
        <w:tc>
          <w:tcPr>
            <w:tcW w:w="2582" w:type="dxa"/>
            <w:tcBorders>
              <w:bottom w:val="single" w:sz="4" w:space="0" w:color="auto"/>
            </w:tcBorders>
            <w:shd w:val="clear" w:color="auto" w:fill="A50021"/>
            <w:vAlign w:val="center"/>
          </w:tcPr>
          <w:p w:rsidR="004532D5" w:rsidRPr="00123034" w:rsidRDefault="004532D5" w:rsidP="009A254B">
            <w:pPr>
              <w:jc w:val="center"/>
              <w:rPr>
                <w:rFonts w:cstheme="minorHAnsi"/>
                <w:color w:val="FFFFFF" w:themeColor="background1"/>
                <w:sz w:val="28"/>
                <w:szCs w:val="28"/>
              </w:rPr>
            </w:pPr>
            <w:r w:rsidRPr="00123034">
              <w:rPr>
                <w:rFonts w:cstheme="minorHAnsi"/>
                <w:color w:val="FFFFFF" w:themeColor="background1"/>
                <w:sz w:val="28"/>
                <w:szCs w:val="28"/>
              </w:rPr>
              <w:t>D</w:t>
            </w:r>
          </w:p>
        </w:tc>
        <w:tc>
          <w:tcPr>
            <w:tcW w:w="2582" w:type="dxa"/>
            <w:tcBorders>
              <w:bottom w:val="single" w:sz="4" w:space="0" w:color="auto"/>
            </w:tcBorders>
            <w:shd w:val="clear" w:color="auto" w:fill="A50021"/>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F</w:t>
            </w:r>
          </w:p>
        </w:tc>
        <w:tc>
          <w:tcPr>
            <w:tcW w:w="2582" w:type="dxa"/>
            <w:tcBorders>
              <w:bottom w:val="single" w:sz="4" w:space="0" w:color="auto"/>
            </w:tcBorders>
            <w:shd w:val="clear" w:color="auto" w:fill="A50021"/>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F</w:t>
            </w:r>
          </w:p>
        </w:tc>
      </w:tr>
      <w:tr w:rsidR="004532D5" w:rsidTr="00123329">
        <w:trPr>
          <w:trHeight w:val="503"/>
        </w:trPr>
        <w:tc>
          <w:tcPr>
            <w:tcW w:w="2582" w:type="dxa"/>
            <w:vAlign w:val="center"/>
          </w:tcPr>
          <w:p w:rsidR="004532D5" w:rsidRPr="00003CBF" w:rsidRDefault="004532D5" w:rsidP="00123034">
            <w:pPr>
              <w:jc w:val="center"/>
              <w:rPr>
                <w:b/>
                <w:sz w:val="28"/>
              </w:rPr>
            </w:pPr>
            <w:r w:rsidRPr="009A254B">
              <w:rPr>
                <w:b/>
                <w:color w:val="660066"/>
                <w:sz w:val="28"/>
              </w:rPr>
              <w:t>Intermediate Low</w:t>
            </w:r>
          </w:p>
        </w:tc>
        <w:tc>
          <w:tcPr>
            <w:tcW w:w="1305" w:type="dxa"/>
            <w:tcBorders>
              <w:bottom w:val="single" w:sz="4" w:space="0" w:color="auto"/>
            </w:tcBorders>
            <w:shd w:val="clear" w:color="auto" w:fill="660066"/>
            <w:vAlign w:val="center"/>
          </w:tcPr>
          <w:p w:rsidR="004532D5" w:rsidRPr="00BC25C4" w:rsidRDefault="004532D5" w:rsidP="00123034">
            <w:pPr>
              <w:jc w:val="center"/>
              <w:rPr>
                <w:color w:val="FFFFFF" w:themeColor="background1"/>
                <w:sz w:val="32"/>
                <w:szCs w:val="40"/>
              </w:rPr>
            </w:pPr>
            <w:r w:rsidRPr="00BC25C4">
              <w:rPr>
                <w:color w:val="FFFFFF" w:themeColor="background1"/>
                <w:sz w:val="32"/>
                <w:szCs w:val="40"/>
              </w:rPr>
              <w:t>4</w:t>
            </w:r>
          </w:p>
        </w:tc>
        <w:tc>
          <w:tcPr>
            <w:tcW w:w="2582" w:type="dxa"/>
            <w:tcBorders>
              <w:bottom w:val="single" w:sz="4" w:space="0" w:color="auto"/>
            </w:tcBorders>
            <w:shd w:val="clear" w:color="auto" w:fill="660066"/>
            <w:vAlign w:val="center"/>
          </w:tcPr>
          <w:p w:rsidR="004532D5" w:rsidRPr="00123034" w:rsidRDefault="004532D5" w:rsidP="00123034">
            <w:pPr>
              <w:jc w:val="center"/>
              <w:rPr>
                <w:rFonts w:cstheme="minorHAnsi"/>
                <w:color w:val="FFFFFF" w:themeColor="background1"/>
                <w:sz w:val="28"/>
                <w:szCs w:val="28"/>
              </w:rPr>
            </w:pPr>
            <w:r>
              <w:rPr>
                <w:rFonts w:cstheme="minorHAnsi"/>
                <w:color w:val="FFFFFF" w:themeColor="background1"/>
                <w:sz w:val="28"/>
                <w:szCs w:val="28"/>
              </w:rPr>
              <w:t>B</w:t>
            </w:r>
          </w:p>
        </w:tc>
        <w:tc>
          <w:tcPr>
            <w:tcW w:w="2582" w:type="dxa"/>
            <w:tcBorders>
              <w:bottom w:val="single" w:sz="4" w:space="0" w:color="auto"/>
            </w:tcBorders>
            <w:shd w:val="clear" w:color="auto" w:fill="660066"/>
            <w:vAlign w:val="center"/>
          </w:tcPr>
          <w:p w:rsidR="004532D5" w:rsidRPr="00123034" w:rsidRDefault="004532D5" w:rsidP="009A254B">
            <w:pPr>
              <w:jc w:val="center"/>
              <w:rPr>
                <w:rFonts w:cstheme="minorHAnsi"/>
                <w:color w:val="FFFFFF" w:themeColor="background1"/>
                <w:sz w:val="28"/>
                <w:szCs w:val="28"/>
              </w:rPr>
            </w:pPr>
            <w:r w:rsidRPr="00123034">
              <w:rPr>
                <w:rFonts w:cstheme="minorHAnsi"/>
                <w:color w:val="FFFFFF" w:themeColor="background1"/>
                <w:sz w:val="28"/>
                <w:szCs w:val="28"/>
              </w:rPr>
              <w:t>C</w:t>
            </w:r>
          </w:p>
        </w:tc>
        <w:tc>
          <w:tcPr>
            <w:tcW w:w="2582" w:type="dxa"/>
            <w:tcBorders>
              <w:bottom w:val="single" w:sz="4" w:space="0" w:color="auto"/>
            </w:tcBorders>
            <w:shd w:val="clear" w:color="auto" w:fill="660066"/>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D</w:t>
            </w:r>
          </w:p>
        </w:tc>
        <w:tc>
          <w:tcPr>
            <w:tcW w:w="2582" w:type="dxa"/>
            <w:tcBorders>
              <w:bottom w:val="single" w:sz="4" w:space="0" w:color="auto"/>
            </w:tcBorders>
            <w:shd w:val="clear" w:color="auto" w:fill="660066"/>
            <w:vAlign w:val="center"/>
          </w:tcPr>
          <w:p w:rsidR="004532D5" w:rsidRPr="00123034" w:rsidRDefault="00123329" w:rsidP="00123034">
            <w:pPr>
              <w:jc w:val="center"/>
              <w:rPr>
                <w:rFonts w:cstheme="minorHAnsi"/>
                <w:color w:val="FFFFFF" w:themeColor="background1"/>
                <w:sz w:val="28"/>
                <w:szCs w:val="28"/>
              </w:rPr>
            </w:pPr>
            <w:r>
              <w:rPr>
                <w:rFonts w:cstheme="minorHAnsi"/>
                <w:color w:val="FFFFFF" w:themeColor="background1"/>
                <w:sz w:val="28"/>
                <w:szCs w:val="28"/>
              </w:rPr>
              <w:t>F</w:t>
            </w:r>
          </w:p>
        </w:tc>
      </w:tr>
      <w:tr w:rsidR="004532D5" w:rsidRPr="00123034" w:rsidTr="004532D5">
        <w:trPr>
          <w:trHeight w:val="537"/>
        </w:trPr>
        <w:tc>
          <w:tcPr>
            <w:tcW w:w="2582" w:type="dxa"/>
            <w:vAlign w:val="center"/>
          </w:tcPr>
          <w:p w:rsidR="004532D5" w:rsidRPr="00003CBF" w:rsidRDefault="004532D5" w:rsidP="00123034">
            <w:pPr>
              <w:jc w:val="center"/>
              <w:rPr>
                <w:b/>
                <w:color w:val="009999"/>
                <w:sz w:val="28"/>
              </w:rPr>
            </w:pPr>
            <w:r w:rsidRPr="00003CBF">
              <w:rPr>
                <w:b/>
                <w:color w:val="009999"/>
                <w:sz w:val="28"/>
              </w:rPr>
              <w:t>Intermediate Mid</w:t>
            </w:r>
          </w:p>
        </w:tc>
        <w:tc>
          <w:tcPr>
            <w:tcW w:w="1305" w:type="dxa"/>
            <w:tcBorders>
              <w:bottom w:val="single" w:sz="4" w:space="0" w:color="auto"/>
            </w:tcBorders>
            <w:shd w:val="clear" w:color="auto" w:fill="009999"/>
            <w:vAlign w:val="center"/>
          </w:tcPr>
          <w:p w:rsidR="004532D5" w:rsidRPr="00BC25C4" w:rsidRDefault="00123329" w:rsidP="004532D5">
            <w:pPr>
              <w:jc w:val="center"/>
              <w:rPr>
                <w:color w:val="FFFFFF" w:themeColor="background1"/>
                <w:sz w:val="32"/>
                <w:szCs w:val="40"/>
              </w:rPr>
            </w:pPr>
            <w:r>
              <w:rPr>
                <w:color w:val="FFFFFF" w:themeColor="background1"/>
                <w:sz w:val="32"/>
                <w:szCs w:val="40"/>
              </w:rPr>
              <w:t>5</w:t>
            </w:r>
          </w:p>
        </w:tc>
        <w:tc>
          <w:tcPr>
            <w:tcW w:w="2582" w:type="dxa"/>
            <w:tcBorders>
              <w:bottom w:val="single" w:sz="4" w:space="0" w:color="auto"/>
            </w:tcBorders>
            <w:shd w:val="clear" w:color="auto" w:fill="009999"/>
            <w:vAlign w:val="center"/>
          </w:tcPr>
          <w:p w:rsidR="004532D5" w:rsidRPr="00123034" w:rsidRDefault="004532D5" w:rsidP="00123034">
            <w:pPr>
              <w:jc w:val="center"/>
              <w:rPr>
                <w:rFonts w:cstheme="minorHAnsi"/>
                <w:color w:val="FFFFFF" w:themeColor="background1"/>
                <w:sz w:val="28"/>
                <w:szCs w:val="28"/>
              </w:rPr>
            </w:pPr>
            <w:r>
              <w:rPr>
                <w:rFonts w:cstheme="minorHAnsi"/>
                <w:color w:val="FFFFFF" w:themeColor="background1"/>
                <w:sz w:val="28"/>
                <w:szCs w:val="28"/>
              </w:rPr>
              <w:t>A</w:t>
            </w:r>
          </w:p>
        </w:tc>
        <w:tc>
          <w:tcPr>
            <w:tcW w:w="2582" w:type="dxa"/>
            <w:tcBorders>
              <w:bottom w:val="single" w:sz="4" w:space="0" w:color="auto"/>
            </w:tcBorders>
            <w:shd w:val="clear" w:color="auto" w:fill="009999"/>
            <w:vAlign w:val="center"/>
          </w:tcPr>
          <w:p w:rsidR="004532D5" w:rsidRPr="00123034" w:rsidRDefault="004532D5" w:rsidP="009A254B">
            <w:pPr>
              <w:jc w:val="center"/>
              <w:rPr>
                <w:rFonts w:cstheme="minorHAnsi"/>
                <w:color w:val="FFFFFF" w:themeColor="background1"/>
                <w:sz w:val="28"/>
                <w:szCs w:val="28"/>
              </w:rPr>
            </w:pPr>
            <w:r w:rsidRPr="00123034">
              <w:rPr>
                <w:rFonts w:cstheme="minorHAnsi"/>
                <w:color w:val="FFFFFF" w:themeColor="background1"/>
                <w:sz w:val="28"/>
                <w:szCs w:val="28"/>
              </w:rPr>
              <w:t>B</w:t>
            </w:r>
          </w:p>
        </w:tc>
        <w:tc>
          <w:tcPr>
            <w:tcW w:w="2582" w:type="dxa"/>
            <w:tcBorders>
              <w:bottom w:val="single" w:sz="4" w:space="0" w:color="auto"/>
            </w:tcBorders>
            <w:shd w:val="clear" w:color="auto" w:fill="009999"/>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C</w:t>
            </w:r>
          </w:p>
        </w:tc>
        <w:tc>
          <w:tcPr>
            <w:tcW w:w="2582" w:type="dxa"/>
            <w:tcBorders>
              <w:bottom w:val="single" w:sz="4" w:space="0" w:color="auto"/>
            </w:tcBorders>
            <w:shd w:val="clear" w:color="auto" w:fill="009999"/>
            <w:vAlign w:val="center"/>
          </w:tcPr>
          <w:p w:rsidR="004532D5" w:rsidRPr="00123034" w:rsidRDefault="00123329" w:rsidP="00123034">
            <w:pPr>
              <w:jc w:val="center"/>
              <w:rPr>
                <w:rFonts w:cstheme="minorHAnsi"/>
                <w:color w:val="FFFFFF" w:themeColor="background1"/>
                <w:sz w:val="28"/>
                <w:szCs w:val="28"/>
              </w:rPr>
            </w:pPr>
            <w:r>
              <w:rPr>
                <w:rFonts w:cstheme="minorHAnsi"/>
                <w:color w:val="FFFFFF" w:themeColor="background1"/>
                <w:sz w:val="28"/>
                <w:szCs w:val="28"/>
              </w:rPr>
              <w:t>D</w:t>
            </w:r>
          </w:p>
        </w:tc>
      </w:tr>
      <w:tr w:rsidR="004532D5" w:rsidRPr="00123034" w:rsidTr="004532D5">
        <w:trPr>
          <w:trHeight w:val="537"/>
        </w:trPr>
        <w:tc>
          <w:tcPr>
            <w:tcW w:w="2582" w:type="dxa"/>
            <w:vAlign w:val="center"/>
          </w:tcPr>
          <w:p w:rsidR="004532D5" w:rsidRPr="00003CBF" w:rsidRDefault="004532D5" w:rsidP="00123034">
            <w:pPr>
              <w:jc w:val="center"/>
              <w:rPr>
                <w:b/>
                <w:color w:val="009999"/>
                <w:sz w:val="28"/>
              </w:rPr>
            </w:pPr>
            <w:r w:rsidRPr="004532D5">
              <w:rPr>
                <w:b/>
                <w:color w:val="006666"/>
                <w:sz w:val="28"/>
              </w:rPr>
              <w:t>Intermediate Mid</w:t>
            </w:r>
          </w:p>
        </w:tc>
        <w:tc>
          <w:tcPr>
            <w:tcW w:w="1305" w:type="dxa"/>
            <w:tcBorders>
              <w:bottom w:val="single" w:sz="4" w:space="0" w:color="auto"/>
            </w:tcBorders>
            <w:shd w:val="clear" w:color="auto" w:fill="006666"/>
            <w:vAlign w:val="center"/>
          </w:tcPr>
          <w:p w:rsidR="004532D5" w:rsidRPr="00BC25C4" w:rsidRDefault="00123329" w:rsidP="00123034">
            <w:pPr>
              <w:jc w:val="center"/>
              <w:rPr>
                <w:color w:val="FFFFFF" w:themeColor="background1"/>
                <w:sz w:val="32"/>
                <w:szCs w:val="40"/>
              </w:rPr>
            </w:pPr>
            <w:r>
              <w:rPr>
                <w:color w:val="FFFFFF" w:themeColor="background1"/>
                <w:sz w:val="32"/>
                <w:szCs w:val="40"/>
              </w:rPr>
              <w:t>5.5</w:t>
            </w:r>
          </w:p>
        </w:tc>
        <w:tc>
          <w:tcPr>
            <w:tcW w:w="2582" w:type="dxa"/>
            <w:tcBorders>
              <w:bottom w:val="single" w:sz="4" w:space="0" w:color="auto"/>
            </w:tcBorders>
            <w:shd w:val="clear" w:color="auto" w:fill="006666"/>
            <w:vAlign w:val="center"/>
          </w:tcPr>
          <w:p w:rsidR="004532D5" w:rsidRDefault="004532D5" w:rsidP="00123034">
            <w:pPr>
              <w:jc w:val="center"/>
              <w:rPr>
                <w:rFonts w:cstheme="minorHAnsi"/>
                <w:color w:val="FFFFFF" w:themeColor="background1"/>
                <w:sz w:val="28"/>
                <w:szCs w:val="28"/>
              </w:rPr>
            </w:pPr>
          </w:p>
        </w:tc>
        <w:tc>
          <w:tcPr>
            <w:tcW w:w="2582" w:type="dxa"/>
            <w:tcBorders>
              <w:bottom w:val="single" w:sz="4" w:space="0" w:color="auto"/>
            </w:tcBorders>
            <w:shd w:val="clear" w:color="auto" w:fill="006666"/>
            <w:vAlign w:val="center"/>
          </w:tcPr>
          <w:p w:rsidR="004532D5" w:rsidRPr="00123034" w:rsidRDefault="004532D5" w:rsidP="009A254B">
            <w:pPr>
              <w:jc w:val="center"/>
              <w:rPr>
                <w:rFonts w:cstheme="minorHAnsi"/>
                <w:color w:val="FFFFFF" w:themeColor="background1"/>
                <w:sz w:val="28"/>
                <w:szCs w:val="28"/>
              </w:rPr>
            </w:pPr>
            <w:r>
              <w:rPr>
                <w:rFonts w:cstheme="minorHAnsi"/>
                <w:color w:val="FFFFFF" w:themeColor="background1"/>
                <w:sz w:val="28"/>
                <w:szCs w:val="28"/>
              </w:rPr>
              <w:t>A</w:t>
            </w:r>
          </w:p>
        </w:tc>
        <w:tc>
          <w:tcPr>
            <w:tcW w:w="2582" w:type="dxa"/>
            <w:tcBorders>
              <w:bottom w:val="single" w:sz="4" w:space="0" w:color="auto"/>
            </w:tcBorders>
            <w:shd w:val="clear" w:color="auto" w:fill="006666"/>
            <w:vAlign w:val="center"/>
          </w:tcPr>
          <w:p w:rsidR="004532D5" w:rsidRPr="00123034" w:rsidRDefault="004532D5" w:rsidP="00123034">
            <w:pPr>
              <w:jc w:val="center"/>
              <w:rPr>
                <w:rFonts w:cstheme="minorHAnsi"/>
                <w:color w:val="FFFFFF" w:themeColor="background1"/>
                <w:sz w:val="28"/>
                <w:szCs w:val="28"/>
              </w:rPr>
            </w:pPr>
            <w:r>
              <w:rPr>
                <w:rFonts w:cstheme="minorHAnsi"/>
                <w:color w:val="FFFFFF" w:themeColor="background1"/>
                <w:sz w:val="28"/>
                <w:szCs w:val="28"/>
              </w:rPr>
              <w:t>B</w:t>
            </w:r>
          </w:p>
        </w:tc>
        <w:tc>
          <w:tcPr>
            <w:tcW w:w="2582" w:type="dxa"/>
            <w:tcBorders>
              <w:bottom w:val="single" w:sz="4" w:space="0" w:color="auto"/>
            </w:tcBorders>
            <w:shd w:val="clear" w:color="auto" w:fill="006666"/>
            <w:vAlign w:val="center"/>
          </w:tcPr>
          <w:p w:rsidR="004532D5" w:rsidRPr="00123034" w:rsidRDefault="00123329" w:rsidP="00123034">
            <w:pPr>
              <w:jc w:val="center"/>
              <w:rPr>
                <w:rFonts w:cstheme="minorHAnsi"/>
                <w:color w:val="FFFFFF" w:themeColor="background1"/>
                <w:sz w:val="28"/>
                <w:szCs w:val="28"/>
              </w:rPr>
            </w:pPr>
            <w:r>
              <w:rPr>
                <w:rFonts w:cstheme="minorHAnsi"/>
                <w:color w:val="FFFFFF" w:themeColor="background1"/>
                <w:sz w:val="28"/>
                <w:szCs w:val="28"/>
              </w:rPr>
              <w:t>C</w:t>
            </w:r>
          </w:p>
        </w:tc>
      </w:tr>
      <w:tr w:rsidR="004532D5" w:rsidRPr="00123034" w:rsidTr="004532D5">
        <w:trPr>
          <w:trHeight w:val="537"/>
        </w:trPr>
        <w:tc>
          <w:tcPr>
            <w:tcW w:w="2582" w:type="dxa"/>
            <w:vAlign w:val="center"/>
          </w:tcPr>
          <w:p w:rsidR="004532D5" w:rsidRPr="00003CBF" w:rsidRDefault="004532D5" w:rsidP="00123034">
            <w:pPr>
              <w:jc w:val="center"/>
              <w:rPr>
                <w:b/>
                <w:sz w:val="28"/>
              </w:rPr>
            </w:pPr>
            <w:r w:rsidRPr="00003CBF">
              <w:rPr>
                <w:b/>
                <w:color w:val="C45911" w:themeColor="accent2" w:themeShade="BF"/>
                <w:sz w:val="28"/>
              </w:rPr>
              <w:t>Intermediate High</w:t>
            </w:r>
          </w:p>
        </w:tc>
        <w:tc>
          <w:tcPr>
            <w:tcW w:w="1305" w:type="dxa"/>
            <w:tcBorders>
              <w:bottom w:val="single" w:sz="4" w:space="0" w:color="auto"/>
            </w:tcBorders>
            <w:shd w:val="clear" w:color="auto" w:fill="C45911" w:themeFill="accent2" w:themeFillShade="BF"/>
            <w:vAlign w:val="center"/>
          </w:tcPr>
          <w:p w:rsidR="004532D5" w:rsidRPr="00BC25C4" w:rsidRDefault="004532D5" w:rsidP="00123034">
            <w:pPr>
              <w:jc w:val="center"/>
              <w:rPr>
                <w:color w:val="FFFFFF" w:themeColor="background1"/>
                <w:sz w:val="32"/>
                <w:szCs w:val="40"/>
              </w:rPr>
            </w:pPr>
            <w:r w:rsidRPr="00BC25C4">
              <w:rPr>
                <w:color w:val="FFFFFF" w:themeColor="background1"/>
                <w:sz w:val="32"/>
                <w:szCs w:val="40"/>
              </w:rPr>
              <w:t>6</w:t>
            </w:r>
          </w:p>
        </w:tc>
        <w:tc>
          <w:tcPr>
            <w:tcW w:w="2582" w:type="dxa"/>
            <w:tcBorders>
              <w:bottom w:val="single" w:sz="4" w:space="0" w:color="auto"/>
            </w:tcBorders>
            <w:shd w:val="clear" w:color="auto" w:fill="C45911" w:themeFill="accent2" w:themeFillShade="BF"/>
            <w:vAlign w:val="center"/>
          </w:tcPr>
          <w:p w:rsidR="004532D5" w:rsidRPr="00123034" w:rsidRDefault="004532D5" w:rsidP="00123034">
            <w:pPr>
              <w:jc w:val="center"/>
              <w:rPr>
                <w:rFonts w:cstheme="minorHAnsi"/>
                <w:color w:val="FFFFFF" w:themeColor="background1"/>
                <w:sz w:val="28"/>
                <w:szCs w:val="28"/>
              </w:rPr>
            </w:pPr>
          </w:p>
        </w:tc>
        <w:tc>
          <w:tcPr>
            <w:tcW w:w="2582" w:type="dxa"/>
            <w:tcBorders>
              <w:bottom w:val="single" w:sz="4" w:space="0" w:color="auto"/>
            </w:tcBorders>
            <w:shd w:val="clear" w:color="auto" w:fill="C45911" w:themeFill="accent2" w:themeFillShade="BF"/>
            <w:vAlign w:val="center"/>
          </w:tcPr>
          <w:p w:rsidR="004532D5" w:rsidRPr="00123034" w:rsidRDefault="004532D5" w:rsidP="00123034">
            <w:pPr>
              <w:jc w:val="center"/>
              <w:rPr>
                <w:rFonts w:cstheme="minorHAnsi"/>
                <w:color w:val="FFFFFF" w:themeColor="background1"/>
                <w:sz w:val="28"/>
                <w:szCs w:val="28"/>
              </w:rPr>
            </w:pPr>
          </w:p>
        </w:tc>
        <w:tc>
          <w:tcPr>
            <w:tcW w:w="2582" w:type="dxa"/>
            <w:tcBorders>
              <w:bottom w:val="single" w:sz="4" w:space="0" w:color="auto"/>
            </w:tcBorders>
            <w:shd w:val="clear" w:color="auto" w:fill="C45911" w:themeFill="accent2" w:themeFillShade="BF"/>
            <w:vAlign w:val="center"/>
          </w:tcPr>
          <w:p w:rsidR="004532D5" w:rsidRPr="00123034" w:rsidRDefault="004532D5" w:rsidP="00123034">
            <w:pPr>
              <w:jc w:val="center"/>
              <w:rPr>
                <w:rFonts w:cstheme="minorHAnsi"/>
                <w:color w:val="FFFFFF" w:themeColor="background1"/>
                <w:sz w:val="28"/>
                <w:szCs w:val="28"/>
              </w:rPr>
            </w:pPr>
            <w:r>
              <w:rPr>
                <w:rFonts w:cstheme="minorHAnsi"/>
                <w:color w:val="FFFFFF" w:themeColor="background1"/>
                <w:sz w:val="28"/>
                <w:szCs w:val="28"/>
              </w:rPr>
              <w:t>A</w:t>
            </w:r>
          </w:p>
        </w:tc>
        <w:tc>
          <w:tcPr>
            <w:tcW w:w="2582" w:type="dxa"/>
            <w:tcBorders>
              <w:bottom w:val="single" w:sz="4" w:space="0" w:color="auto"/>
            </w:tcBorders>
            <w:shd w:val="clear" w:color="auto" w:fill="C45911" w:themeFill="accent2" w:themeFillShade="BF"/>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B</w:t>
            </w:r>
          </w:p>
        </w:tc>
      </w:tr>
      <w:tr w:rsidR="004532D5" w:rsidRPr="00123034" w:rsidTr="004532D5">
        <w:trPr>
          <w:trHeight w:val="537"/>
        </w:trPr>
        <w:tc>
          <w:tcPr>
            <w:tcW w:w="2582" w:type="dxa"/>
            <w:vAlign w:val="center"/>
          </w:tcPr>
          <w:p w:rsidR="004532D5" w:rsidRPr="00003CBF" w:rsidRDefault="004532D5" w:rsidP="00123034">
            <w:pPr>
              <w:jc w:val="center"/>
              <w:rPr>
                <w:b/>
                <w:sz w:val="28"/>
              </w:rPr>
            </w:pPr>
            <w:r w:rsidRPr="00003CBF">
              <w:rPr>
                <w:b/>
                <w:color w:val="002060"/>
                <w:sz w:val="28"/>
              </w:rPr>
              <w:t>Advanced Low</w:t>
            </w:r>
          </w:p>
        </w:tc>
        <w:tc>
          <w:tcPr>
            <w:tcW w:w="1305" w:type="dxa"/>
            <w:shd w:val="clear" w:color="auto" w:fill="2F5496" w:themeFill="accent5" w:themeFillShade="BF"/>
            <w:vAlign w:val="center"/>
          </w:tcPr>
          <w:p w:rsidR="004532D5" w:rsidRPr="00BC25C4" w:rsidRDefault="004532D5" w:rsidP="00123034">
            <w:pPr>
              <w:jc w:val="center"/>
              <w:rPr>
                <w:color w:val="FFFFFF" w:themeColor="background1"/>
                <w:sz w:val="32"/>
                <w:szCs w:val="40"/>
              </w:rPr>
            </w:pPr>
            <w:r w:rsidRPr="00BC25C4">
              <w:rPr>
                <w:color w:val="FFFFFF" w:themeColor="background1"/>
                <w:sz w:val="32"/>
                <w:szCs w:val="40"/>
              </w:rPr>
              <w:t>7</w:t>
            </w:r>
          </w:p>
        </w:tc>
        <w:tc>
          <w:tcPr>
            <w:tcW w:w="2582" w:type="dxa"/>
            <w:shd w:val="clear" w:color="auto" w:fill="2F5496" w:themeFill="accent5" w:themeFillShade="BF"/>
            <w:vAlign w:val="center"/>
          </w:tcPr>
          <w:p w:rsidR="004532D5" w:rsidRPr="00123034" w:rsidRDefault="004532D5" w:rsidP="00123034">
            <w:pPr>
              <w:jc w:val="center"/>
              <w:rPr>
                <w:rFonts w:cstheme="minorHAnsi"/>
                <w:color w:val="FFFFFF" w:themeColor="background1"/>
                <w:sz w:val="28"/>
                <w:szCs w:val="28"/>
              </w:rPr>
            </w:pPr>
          </w:p>
        </w:tc>
        <w:tc>
          <w:tcPr>
            <w:tcW w:w="2582" w:type="dxa"/>
            <w:shd w:val="clear" w:color="auto" w:fill="2F5496" w:themeFill="accent5" w:themeFillShade="BF"/>
            <w:vAlign w:val="center"/>
          </w:tcPr>
          <w:p w:rsidR="004532D5" w:rsidRPr="00123034" w:rsidRDefault="004532D5" w:rsidP="00123034">
            <w:pPr>
              <w:jc w:val="center"/>
              <w:rPr>
                <w:rFonts w:cstheme="minorHAnsi"/>
                <w:color w:val="FFFFFF" w:themeColor="background1"/>
                <w:sz w:val="28"/>
                <w:szCs w:val="28"/>
              </w:rPr>
            </w:pPr>
          </w:p>
        </w:tc>
        <w:tc>
          <w:tcPr>
            <w:tcW w:w="2582" w:type="dxa"/>
            <w:shd w:val="clear" w:color="auto" w:fill="2F5496" w:themeFill="accent5" w:themeFillShade="BF"/>
            <w:vAlign w:val="center"/>
          </w:tcPr>
          <w:p w:rsidR="004532D5" w:rsidRPr="00123034" w:rsidRDefault="004532D5" w:rsidP="00123034">
            <w:pPr>
              <w:jc w:val="center"/>
              <w:rPr>
                <w:rFonts w:cstheme="minorHAnsi"/>
                <w:color w:val="FFFFFF" w:themeColor="background1"/>
                <w:sz w:val="28"/>
                <w:szCs w:val="28"/>
              </w:rPr>
            </w:pPr>
          </w:p>
        </w:tc>
        <w:tc>
          <w:tcPr>
            <w:tcW w:w="2582" w:type="dxa"/>
            <w:shd w:val="clear" w:color="auto" w:fill="2F5496" w:themeFill="accent5" w:themeFillShade="BF"/>
            <w:vAlign w:val="center"/>
          </w:tcPr>
          <w:p w:rsidR="004532D5" w:rsidRPr="00123034" w:rsidRDefault="004532D5" w:rsidP="00123034">
            <w:pPr>
              <w:jc w:val="center"/>
              <w:rPr>
                <w:rFonts w:cstheme="minorHAnsi"/>
                <w:color w:val="FFFFFF" w:themeColor="background1"/>
                <w:sz w:val="28"/>
                <w:szCs w:val="28"/>
              </w:rPr>
            </w:pPr>
            <w:r w:rsidRPr="00123034">
              <w:rPr>
                <w:rFonts w:cstheme="minorHAnsi"/>
                <w:color w:val="FFFFFF" w:themeColor="background1"/>
                <w:sz w:val="28"/>
                <w:szCs w:val="28"/>
              </w:rPr>
              <w:t>A</w:t>
            </w:r>
            <w:bookmarkStart w:id="0" w:name="_GoBack"/>
            <w:bookmarkEnd w:id="0"/>
          </w:p>
        </w:tc>
      </w:tr>
      <w:tr w:rsidR="004532D5" w:rsidRPr="00123034" w:rsidTr="004532D5">
        <w:trPr>
          <w:trHeight w:val="537"/>
        </w:trPr>
        <w:tc>
          <w:tcPr>
            <w:tcW w:w="2582" w:type="dxa"/>
            <w:vAlign w:val="center"/>
          </w:tcPr>
          <w:p w:rsidR="004532D5" w:rsidRPr="00003CBF" w:rsidRDefault="004532D5" w:rsidP="00123034">
            <w:pPr>
              <w:jc w:val="center"/>
              <w:rPr>
                <w:b/>
                <w:color w:val="002060"/>
                <w:sz w:val="28"/>
              </w:rPr>
            </w:pPr>
            <w:r w:rsidRPr="00003CBF">
              <w:rPr>
                <w:b/>
                <w:color w:val="002060"/>
                <w:sz w:val="28"/>
              </w:rPr>
              <w:t>Advanced Mid</w:t>
            </w:r>
          </w:p>
        </w:tc>
        <w:tc>
          <w:tcPr>
            <w:tcW w:w="1305" w:type="dxa"/>
            <w:tcBorders>
              <w:bottom w:val="single" w:sz="4" w:space="0" w:color="auto"/>
            </w:tcBorders>
            <w:shd w:val="clear" w:color="auto" w:fill="8EAADB" w:themeFill="accent5" w:themeFillTint="99"/>
            <w:vAlign w:val="center"/>
          </w:tcPr>
          <w:p w:rsidR="004532D5" w:rsidRPr="00BC25C4" w:rsidRDefault="004532D5" w:rsidP="00123034">
            <w:pPr>
              <w:jc w:val="center"/>
              <w:rPr>
                <w:color w:val="FFFFFF" w:themeColor="background1"/>
                <w:sz w:val="32"/>
                <w:szCs w:val="40"/>
              </w:rPr>
            </w:pPr>
            <w:r w:rsidRPr="00BC25C4">
              <w:rPr>
                <w:color w:val="FFFFFF" w:themeColor="background1"/>
                <w:sz w:val="32"/>
                <w:szCs w:val="40"/>
              </w:rPr>
              <w:t>8</w:t>
            </w:r>
          </w:p>
        </w:tc>
        <w:tc>
          <w:tcPr>
            <w:tcW w:w="2582" w:type="dxa"/>
            <w:tcBorders>
              <w:bottom w:val="single" w:sz="4" w:space="0" w:color="auto"/>
            </w:tcBorders>
            <w:shd w:val="clear" w:color="auto" w:fill="8EAADB" w:themeFill="accent5" w:themeFillTint="99"/>
          </w:tcPr>
          <w:p w:rsidR="004532D5" w:rsidRPr="00123034" w:rsidRDefault="004532D5" w:rsidP="00123034">
            <w:pPr>
              <w:rPr>
                <w:rFonts w:cstheme="minorHAnsi"/>
                <w:color w:val="FFFFFF" w:themeColor="background1"/>
                <w:sz w:val="28"/>
                <w:szCs w:val="28"/>
              </w:rPr>
            </w:pPr>
          </w:p>
        </w:tc>
        <w:tc>
          <w:tcPr>
            <w:tcW w:w="2582" w:type="dxa"/>
            <w:tcBorders>
              <w:bottom w:val="single" w:sz="4" w:space="0" w:color="auto"/>
            </w:tcBorders>
            <w:shd w:val="clear" w:color="auto" w:fill="8EAADB" w:themeFill="accent5" w:themeFillTint="99"/>
          </w:tcPr>
          <w:p w:rsidR="004532D5" w:rsidRPr="00123034" w:rsidRDefault="004532D5" w:rsidP="00123034">
            <w:pPr>
              <w:rPr>
                <w:rFonts w:cstheme="minorHAnsi"/>
                <w:color w:val="FFFFFF" w:themeColor="background1"/>
                <w:sz w:val="28"/>
                <w:szCs w:val="28"/>
              </w:rPr>
            </w:pPr>
          </w:p>
        </w:tc>
        <w:tc>
          <w:tcPr>
            <w:tcW w:w="2582" w:type="dxa"/>
            <w:tcBorders>
              <w:bottom w:val="single" w:sz="4" w:space="0" w:color="auto"/>
            </w:tcBorders>
            <w:shd w:val="clear" w:color="auto" w:fill="8EAADB" w:themeFill="accent5" w:themeFillTint="99"/>
          </w:tcPr>
          <w:p w:rsidR="004532D5" w:rsidRPr="00123034" w:rsidRDefault="004532D5" w:rsidP="00123034">
            <w:pPr>
              <w:jc w:val="center"/>
              <w:rPr>
                <w:rFonts w:cstheme="minorHAnsi"/>
                <w:color w:val="FFFFFF" w:themeColor="background1"/>
                <w:sz w:val="28"/>
                <w:szCs w:val="28"/>
              </w:rPr>
            </w:pPr>
          </w:p>
        </w:tc>
        <w:tc>
          <w:tcPr>
            <w:tcW w:w="2582" w:type="dxa"/>
            <w:tcBorders>
              <w:bottom w:val="single" w:sz="4" w:space="0" w:color="auto"/>
            </w:tcBorders>
            <w:shd w:val="clear" w:color="auto" w:fill="8EAADB" w:themeFill="accent5" w:themeFillTint="99"/>
            <w:vAlign w:val="center"/>
          </w:tcPr>
          <w:p w:rsidR="004532D5" w:rsidRPr="00123034" w:rsidRDefault="004532D5" w:rsidP="00123034">
            <w:pPr>
              <w:jc w:val="center"/>
              <w:rPr>
                <w:rFonts w:cstheme="minorHAnsi"/>
                <w:color w:val="FFFFFF" w:themeColor="background1"/>
                <w:sz w:val="28"/>
                <w:szCs w:val="28"/>
              </w:rPr>
            </w:pPr>
          </w:p>
        </w:tc>
      </w:tr>
    </w:tbl>
    <w:p w:rsidR="00CC637C" w:rsidRDefault="00123329"/>
    <w:sectPr w:rsidR="00CC637C" w:rsidSect="004D311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16F69"/>
    <w:multiLevelType w:val="hybridMultilevel"/>
    <w:tmpl w:val="A01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D5"/>
    <w:rsid w:val="00003CBF"/>
    <w:rsid w:val="00063CA6"/>
    <w:rsid w:val="00123034"/>
    <w:rsid w:val="00123329"/>
    <w:rsid w:val="001717F5"/>
    <w:rsid w:val="00406EDF"/>
    <w:rsid w:val="004532D5"/>
    <w:rsid w:val="004D3111"/>
    <w:rsid w:val="005075A4"/>
    <w:rsid w:val="00607730"/>
    <w:rsid w:val="006840E8"/>
    <w:rsid w:val="009A254B"/>
    <w:rsid w:val="00A23F03"/>
    <w:rsid w:val="00B56114"/>
    <w:rsid w:val="00BC25C4"/>
    <w:rsid w:val="00CE54C2"/>
    <w:rsid w:val="00D16CAE"/>
    <w:rsid w:val="00E326D5"/>
    <w:rsid w:val="00E96705"/>
    <w:rsid w:val="00ED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C122-6756-49C5-A5EA-0D5AB156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Flint</dc:creator>
  <cp:keywords/>
  <dc:description/>
  <cp:lastModifiedBy>Bonnie Flint</cp:lastModifiedBy>
  <cp:revision>2</cp:revision>
  <dcterms:created xsi:type="dcterms:W3CDTF">2016-03-10T02:10:00Z</dcterms:created>
  <dcterms:modified xsi:type="dcterms:W3CDTF">2016-03-10T02:10:00Z</dcterms:modified>
</cp:coreProperties>
</file>